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hd w:val="clear" w:color="auto" w:fill="auto"/>
        <w:tabs>
          <w:tab w:val="left" w:pos="507"/>
        </w:tabs>
        <w:bidi w:val="0"/>
        <w:spacing w:before="0" w:after="0" w:line="442" w:lineRule="exact"/>
        <w:ind w:left="0" w:right="0" w:firstLine="0"/>
        <w:jc w:val="left"/>
      </w:pPr>
      <w:bookmarkStart w:id="0" w:name="bookmark0"/>
      <w:r>
        <w:rPr>
          <w:color w:val="000000"/>
          <w:spacing w:val="0"/>
          <w:w w:val="100"/>
          <w:position w:val="0"/>
        </w:rPr>
        <w:t>一</w:t>
      </w:r>
      <w:bookmarkEnd w:id="0"/>
      <w:r>
        <w:rPr>
          <w:color w:val="000000"/>
          <w:spacing w:val="0"/>
          <w:w w:val="100"/>
          <w:position w:val="0"/>
        </w:rPr>
        <w:t>、</w:t>
      </w:r>
      <w:r>
        <w:rPr>
          <w:color w:val="000000"/>
          <w:spacing w:val="0"/>
          <w:w w:val="100"/>
          <w:position w:val="0"/>
        </w:rPr>
        <w:tab/>
      </w:r>
      <w:r>
        <w:rPr>
          <w:color w:val="000000"/>
          <w:spacing w:val="0"/>
          <w:w w:val="100"/>
          <w:position w:val="0"/>
        </w:rPr>
        <w:t>目的：</w:t>
      </w:r>
    </w:p>
    <w:p>
      <w:pPr>
        <w:pStyle w:val="6"/>
        <w:keepNext w:val="0"/>
        <w:keepLines w:val="0"/>
        <w:widowControl w:val="0"/>
        <w:shd w:val="clear" w:color="auto" w:fill="auto"/>
        <w:bidi w:val="0"/>
        <w:spacing w:before="0" w:after="0" w:line="442" w:lineRule="exact"/>
        <w:ind w:left="0" w:right="0" w:firstLine="380"/>
        <w:jc w:val="both"/>
      </w:pPr>
      <w:r>
        <w:rPr>
          <w:color w:val="000000"/>
          <w:spacing w:val="0"/>
          <w:w w:val="100"/>
          <w:position w:val="0"/>
        </w:rPr>
        <w:t>了解危废暂存库火灾发生的征兆，掌握火灾的应急处置程序和方法，及时发现和处置，防止事态 扩大和减少人员伤亡。</w:t>
      </w:r>
    </w:p>
    <w:p>
      <w:pPr>
        <w:pStyle w:val="6"/>
        <w:keepNext w:val="0"/>
        <w:keepLines w:val="0"/>
        <w:widowControl w:val="0"/>
        <w:shd w:val="clear" w:color="auto" w:fill="auto"/>
        <w:tabs>
          <w:tab w:val="left" w:pos="512"/>
        </w:tabs>
        <w:bidi w:val="0"/>
        <w:spacing w:before="0" w:after="0" w:line="442" w:lineRule="exact"/>
        <w:ind w:left="0" w:right="0" w:firstLine="0"/>
        <w:jc w:val="left"/>
      </w:pPr>
      <w:bookmarkStart w:id="1" w:name="bookmark1"/>
      <w:r>
        <w:rPr>
          <w:color w:val="000000"/>
          <w:spacing w:val="0"/>
          <w:w w:val="100"/>
          <w:position w:val="0"/>
        </w:rPr>
        <w:t>二</w:t>
      </w:r>
      <w:bookmarkEnd w:id="1"/>
      <w:r>
        <w:rPr>
          <w:color w:val="000000"/>
          <w:spacing w:val="0"/>
          <w:w w:val="100"/>
          <w:position w:val="0"/>
        </w:rPr>
        <w:t>、</w:t>
      </w:r>
      <w:r>
        <w:rPr>
          <w:color w:val="000000"/>
          <w:spacing w:val="0"/>
          <w:w w:val="100"/>
          <w:position w:val="0"/>
        </w:rPr>
        <w:tab/>
      </w:r>
      <w:r>
        <w:rPr>
          <w:color w:val="000000"/>
          <w:spacing w:val="0"/>
          <w:w w:val="100"/>
          <w:position w:val="0"/>
        </w:rPr>
        <w:t>设定目标：</w:t>
      </w:r>
    </w:p>
    <w:p>
      <w:pPr>
        <w:pStyle w:val="6"/>
        <w:keepNext w:val="0"/>
        <w:keepLines w:val="0"/>
        <w:widowControl w:val="0"/>
        <w:shd w:val="clear" w:color="auto" w:fill="auto"/>
        <w:bidi w:val="0"/>
        <w:spacing w:before="0" w:after="0" w:line="442" w:lineRule="exact"/>
        <w:ind w:left="0" w:right="0" w:firstLine="480"/>
        <w:jc w:val="both"/>
      </w:pPr>
      <w:r>
        <w:rPr>
          <w:rFonts w:ascii="Times New Roman" w:hAnsi="Times New Roman" w:eastAsia="Times New Roman" w:cs="Times New Roman"/>
          <w:color w:val="000000"/>
          <w:spacing w:val="0"/>
          <w:w w:val="100"/>
          <w:position w:val="0"/>
        </w:rPr>
        <w:t>6</w:t>
      </w:r>
      <w:r>
        <w:rPr>
          <w:color w:val="000000"/>
          <w:spacing w:val="0"/>
          <w:w w:val="100"/>
          <w:position w:val="0"/>
        </w:rPr>
        <w:t>月</w:t>
      </w:r>
      <w:r>
        <w:rPr>
          <w:rFonts w:ascii="Times New Roman" w:hAnsi="Times New Roman" w:eastAsia="Times New Roman" w:cs="Times New Roman"/>
          <w:color w:val="000000"/>
          <w:spacing w:val="0"/>
          <w:w w:val="100"/>
          <w:position w:val="0"/>
        </w:rPr>
        <w:t>1</w:t>
      </w:r>
      <w:r>
        <w:rPr>
          <w:rFonts w:hint="eastAsia" w:ascii="Times New Roman" w:hAnsi="Times New Roman" w:cs="Times New Roman"/>
          <w:color w:val="000000"/>
          <w:spacing w:val="0"/>
          <w:w w:val="100"/>
          <w:position w:val="0"/>
          <w:lang w:val="en-US" w:eastAsia="zh-CN"/>
        </w:rPr>
        <w:t>7日</w:t>
      </w:r>
      <w:r>
        <w:rPr>
          <w:rFonts w:ascii="Times New Roman" w:hAnsi="Times New Roman" w:eastAsia="Times New Roman" w:cs="Times New Roman"/>
          <w:color w:val="000000"/>
          <w:spacing w:val="0"/>
          <w:w w:val="100"/>
          <w:position w:val="0"/>
          <w:lang w:val="en-US" w:eastAsia="en-US" w:bidi="en-US"/>
        </w:rPr>
        <w:t>,</w:t>
      </w:r>
      <w:r>
        <w:rPr>
          <w:color w:val="000000"/>
          <w:spacing w:val="0"/>
          <w:w w:val="100"/>
          <w:position w:val="0"/>
        </w:rPr>
        <w:t>机修值班员在巡检危废暂存库时，发现堆放的沾染物有轻微自燃冒烟现象，发生阴 燃（没有火焰的缓慢燃烧）。</w:t>
      </w:r>
    </w:p>
    <w:p>
      <w:pPr>
        <w:pStyle w:val="6"/>
        <w:keepNext w:val="0"/>
        <w:keepLines w:val="0"/>
        <w:widowControl w:val="0"/>
        <w:shd w:val="clear" w:color="auto" w:fill="auto"/>
        <w:bidi w:val="0"/>
        <w:spacing w:before="0" w:after="0" w:line="442" w:lineRule="exact"/>
        <w:ind w:left="0" w:right="0" w:firstLine="480"/>
        <w:jc w:val="both"/>
        <w:rPr>
          <w:rFonts w:hint="default" w:eastAsia="宋体"/>
          <w:lang w:val="en-US" w:eastAsia="zh-CN"/>
        </w:rPr>
      </w:pPr>
      <w:r>
        <w:rPr>
          <w:color w:val="000000"/>
          <w:spacing w:val="0"/>
          <w:w w:val="100"/>
          <w:position w:val="0"/>
        </w:rPr>
        <w:t>现场指挥：二期值班班长</w:t>
      </w:r>
      <w:r>
        <w:rPr>
          <w:rFonts w:hint="eastAsia"/>
          <w:color w:val="000000"/>
          <w:spacing w:val="0"/>
          <w:w w:val="100"/>
          <w:position w:val="0"/>
          <w:lang w:val="en-US" w:eastAsia="zh-CN"/>
        </w:rPr>
        <w:t>付超</w:t>
      </w:r>
    </w:p>
    <w:p>
      <w:pPr>
        <w:pStyle w:val="6"/>
        <w:keepNext w:val="0"/>
        <w:keepLines w:val="0"/>
        <w:widowControl w:val="0"/>
        <w:shd w:val="clear" w:color="auto" w:fill="auto"/>
        <w:bidi w:val="0"/>
        <w:spacing w:before="0" w:after="0" w:line="442" w:lineRule="exact"/>
        <w:ind w:left="0" w:right="0" w:firstLine="480"/>
        <w:jc w:val="both"/>
      </w:pPr>
      <w:r>
        <w:rPr>
          <w:color w:val="000000"/>
          <w:spacing w:val="0"/>
          <w:w w:val="100"/>
          <w:position w:val="0"/>
        </w:rPr>
        <w:t>参加演练岗位：各岗位当班人员。</w:t>
      </w:r>
    </w:p>
    <w:p>
      <w:pPr>
        <w:pStyle w:val="6"/>
        <w:keepNext w:val="0"/>
        <w:keepLines w:val="0"/>
        <w:widowControl w:val="0"/>
        <w:shd w:val="clear" w:color="auto" w:fill="auto"/>
        <w:bidi w:val="0"/>
        <w:spacing w:before="0" w:after="0" w:line="442" w:lineRule="exact"/>
        <w:ind w:left="0" w:right="0" w:firstLine="460"/>
        <w:jc w:val="both"/>
      </w:pPr>
      <w:r>
        <w:rPr>
          <w:color w:val="000000"/>
          <w:spacing w:val="0"/>
          <w:w w:val="100"/>
          <w:position w:val="0"/>
        </w:rPr>
        <w:t>现场应急用品：灭火器、防毒口罩、消防栓、警戒线。</w:t>
      </w:r>
    </w:p>
    <w:p>
      <w:pPr>
        <w:pStyle w:val="6"/>
        <w:keepNext w:val="0"/>
        <w:keepLines w:val="0"/>
        <w:widowControl w:val="0"/>
        <w:shd w:val="clear" w:color="auto" w:fill="auto"/>
        <w:tabs>
          <w:tab w:val="left" w:pos="512"/>
        </w:tabs>
        <w:bidi w:val="0"/>
        <w:spacing w:before="0" w:after="0" w:line="442" w:lineRule="exact"/>
        <w:ind w:left="0" w:right="0" w:firstLine="0"/>
        <w:jc w:val="both"/>
      </w:pPr>
      <w:bookmarkStart w:id="2" w:name="bookmark2"/>
      <w:r>
        <w:rPr>
          <w:color w:val="000000"/>
          <w:spacing w:val="0"/>
          <w:w w:val="100"/>
          <w:position w:val="0"/>
        </w:rPr>
        <w:t>三</w:t>
      </w:r>
      <w:bookmarkEnd w:id="2"/>
      <w:r>
        <w:rPr>
          <w:color w:val="000000"/>
          <w:spacing w:val="0"/>
          <w:w w:val="100"/>
          <w:position w:val="0"/>
        </w:rPr>
        <w:t>、</w:t>
      </w:r>
      <w:r>
        <w:rPr>
          <w:color w:val="000000"/>
          <w:spacing w:val="0"/>
          <w:w w:val="100"/>
          <w:position w:val="0"/>
        </w:rPr>
        <w:tab/>
      </w:r>
      <w:r>
        <w:rPr>
          <w:color w:val="000000"/>
          <w:spacing w:val="0"/>
          <w:w w:val="100"/>
          <w:position w:val="0"/>
        </w:rPr>
        <w:t>演练过程：</w:t>
      </w:r>
    </w:p>
    <w:p>
      <w:pPr>
        <w:pStyle w:val="6"/>
        <w:keepNext w:val="0"/>
        <w:keepLines w:val="0"/>
        <w:widowControl w:val="0"/>
        <w:shd w:val="clear" w:color="auto" w:fill="auto"/>
        <w:tabs>
          <w:tab w:val="left" w:pos="872"/>
        </w:tabs>
        <w:bidi w:val="0"/>
        <w:spacing w:before="0" w:after="0" w:line="442" w:lineRule="exact"/>
        <w:ind w:left="0" w:right="0" w:firstLine="480"/>
        <w:jc w:val="both"/>
      </w:pPr>
      <w:bookmarkStart w:id="3" w:name="bookmark3"/>
      <w:r>
        <w:rPr>
          <w:rFonts w:ascii="Times New Roman" w:hAnsi="Times New Roman" w:eastAsia="Times New Roman" w:cs="Times New Roman"/>
          <w:color w:val="000000"/>
          <w:spacing w:val="0"/>
          <w:w w:val="100"/>
          <w:position w:val="0"/>
        </w:rPr>
        <w:t>1</w:t>
      </w:r>
      <w:bookmarkEnd w:id="3"/>
      <w:r>
        <w:rPr>
          <w:color w:val="000000"/>
          <w:spacing w:val="0"/>
          <w:w w:val="100"/>
          <w:position w:val="0"/>
        </w:rPr>
        <w:t>、</w:t>
      </w:r>
      <w:r>
        <w:rPr>
          <w:color w:val="000000"/>
          <w:spacing w:val="0"/>
          <w:w w:val="100"/>
          <w:position w:val="0"/>
        </w:rPr>
        <w:tab/>
      </w:r>
      <w:r>
        <w:rPr>
          <w:color w:val="000000"/>
          <w:spacing w:val="0"/>
          <w:w w:val="100"/>
          <w:position w:val="0"/>
        </w:rPr>
        <w:t>巡检工</w:t>
      </w:r>
      <w:r>
        <w:rPr>
          <w:rFonts w:hint="eastAsia"/>
          <w:color w:val="000000"/>
          <w:spacing w:val="0"/>
          <w:w w:val="100"/>
          <w:position w:val="0"/>
          <w:lang w:val="en-US" w:eastAsia="zh-CN"/>
        </w:rPr>
        <w:t>刘学军</w:t>
      </w:r>
      <w:r>
        <w:rPr>
          <w:color w:val="000000"/>
          <w:spacing w:val="0"/>
          <w:w w:val="100"/>
          <w:position w:val="0"/>
        </w:rPr>
        <w:t>在巡检危废暂存库时，发现堆放的沾染物发生自燃冒烟现象。然后大声呼喊</w:t>
      </w:r>
      <w:r>
        <w:rPr>
          <w:color w:val="000000"/>
          <w:spacing w:val="0"/>
          <w:w w:val="100"/>
          <w:position w:val="0"/>
          <w:lang w:val="zh-CN" w:eastAsia="zh-CN" w:bidi="zh-CN"/>
        </w:rPr>
        <w:t xml:space="preserve">“危 </w:t>
      </w:r>
      <w:r>
        <w:rPr>
          <w:color w:val="000000"/>
          <w:spacing w:val="0"/>
          <w:w w:val="100"/>
          <w:position w:val="0"/>
        </w:rPr>
        <w:t>废暂存库着火了，请撤离”，向现场人员报警。</w:t>
      </w:r>
    </w:p>
    <w:p>
      <w:pPr>
        <w:pStyle w:val="6"/>
        <w:keepNext w:val="0"/>
        <w:keepLines w:val="0"/>
        <w:widowControl w:val="0"/>
        <w:shd w:val="clear" w:color="auto" w:fill="auto"/>
        <w:tabs>
          <w:tab w:val="left" w:pos="867"/>
        </w:tabs>
        <w:bidi w:val="0"/>
        <w:spacing w:before="0" w:after="0" w:line="442" w:lineRule="exact"/>
        <w:ind w:left="0" w:right="0" w:firstLine="480"/>
        <w:jc w:val="both"/>
      </w:pPr>
      <w:bookmarkStart w:id="4" w:name="bookmark4"/>
      <w:r>
        <w:rPr>
          <w:rFonts w:ascii="Times New Roman" w:hAnsi="Times New Roman" w:eastAsia="Times New Roman" w:cs="Times New Roman"/>
          <w:color w:val="000000"/>
          <w:spacing w:val="0"/>
          <w:w w:val="100"/>
          <w:position w:val="0"/>
        </w:rPr>
        <w:t>2</w:t>
      </w:r>
      <w:bookmarkEnd w:id="4"/>
      <w:r>
        <w:rPr>
          <w:color w:val="000000"/>
          <w:spacing w:val="0"/>
          <w:w w:val="100"/>
          <w:position w:val="0"/>
        </w:rPr>
        <w:t>、</w:t>
      </w:r>
      <w:r>
        <w:rPr>
          <w:color w:val="000000"/>
          <w:spacing w:val="0"/>
          <w:w w:val="100"/>
          <w:position w:val="0"/>
        </w:rPr>
        <w:tab/>
      </w:r>
      <w:r>
        <w:rPr>
          <w:color w:val="000000"/>
          <w:spacing w:val="0"/>
          <w:w w:val="100"/>
          <w:position w:val="0"/>
        </w:rPr>
        <w:t>巡检工</w:t>
      </w:r>
      <w:r>
        <w:rPr>
          <w:rFonts w:hint="eastAsia"/>
          <w:color w:val="000000"/>
          <w:spacing w:val="0"/>
          <w:w w:val="100"/>
          <w:position w:val="0"/>
          <w:lang w:val="en-US" w:eastAsia="zh-CN"/>
        </w:rPr>
        <w:t>刘学军</w:t>
      </w:r>
      <w:r>
        <w:rPr>
          <w:color w:val="000000"/>
          <w:spacing w:val="0"/>
          <w:w w:val="100"/>
          <w:position w:val="0"/>
        </w:rPr>
        <w:t>立即上报班长</w:t>
      </w:r>
      <w:r>
        <w:rPr>
          <w:color w:val="000000"/>
          <w:spacing w:val="0"/>
          <w:w w:val="100"/>
          <w:position w:val="0"/>
          <w:lang w:val="zh-CN" w:eastAsia="zh-CN" w:bidi="zh-CN"/>
        </w:rPr>
        <w:t>“班</w:t>
      </w:r>
      <w:r>
        <w:rPr>
          <w:color w:val="000000"/>
          <w:spacing w:val="0"/>
          <w:w w:val="100"/>
          <w:position w:val="0"/>
        </w:rPr>
        <w:t>长，危废暂存库沾染物着火，火势不大。</w:t>
      </w:r>
      <w:r>
        <w:rPr>
          <w:color w:val="000000"/>
          <w:spacing w:val="0"/>
          <w:w w:val="100"/>
          <w:position w:val="0"/>
          <w:lang w:val="zh-CN" w:eastAsia="zh-CN" w:bidi="zh-CN"/>
        </w:rPr>
        <w:t>”班长</w:t>
      </w:r>
      <w:r>
        <w:rPr>
          <w:color w:val="000000"/>
          <w:spacing w:val="0"/>
          <w:w w:val="100"/>
          <w:position w:val="0"/>
        </w:rPr>
        <w:t>命令用灭火器 先灭火，付超迅速拿出灭火器在上风向，距离着火（冒烟）处</w:t>
      </w:r>
      <w:r>
        <w:rPr>
          <w:rFonts w:ascii="Times New Roman" w:hAnsi="Times New Roman" w:eastAsia="Times New Roman" w:cs="Times New Roman"/>
          <w:color w:val="000000"/>
          <w:spacing w:val="0"/>
          <w:w w:val="100"/>
          <w:position w:val="0"/>
          <w:lang w:val="en-US" w:eastAsia="en-US" w:bidi="en-US"/>
        </w:rPr>
        <w:t>3-5</w:t>
      </w:r>
      <w:r>
        <w:rPr>
          <w:color w:val="000000"/>
          <w:spacing w:val="0"/>
          <w:w w:val="100"/>
          <w:position w:val="0"/>
        </w:rPr>
        <w:t>米，握住软管前端，喷准对准着火 点，压下压把实施灭火。</w:t>
      </w:r>
    </w:p>
    <w:p>
      <w:pPr>
        <w:pStyle w:val="6"/>
        <w:keepNext w:val="0"/>
        <w:keepLines w:val="0"/>
        <w:widowControl w:val="0"/>
        <w:shd w:val="clear" w:color="auto" w:fill="auto"/>
        <w:tabs>
          <w:tab w:val="left" w:pos="882"/>
        </w:tabs>
        <w:bidi w:val="0"/>
        <w:spacing w:before="0" w:after="0" w:line="442" w:lineRule="exact"/>
        <w:ind w:left="0" w:right="0" w:firstLine="480"/>
        <w:jc w:val="both"/>
      </w:pPr>
      <w:bookmarkStart w:id="5" w:name="bookmark5"/>
      <w:r>
        <w:rPr>
          <w:rFonts w:ascii="Times New Roman" w:hAnsi="Times New Roman" w:eastAsia="Times New Roman" w:cs="Times New Roman"/>
          <w:color w:val="000000"/>
          <w:spacing w:val="0"/>
          <w:w w:val="100"/>
          <w:position w:val="0"/>
        </w:rPr>
        <w:t>3</w:t>
      </w:r>
      <w:bookmarkEnd w:id="5"/>
      <w:r>
        <w:rPr>
          <w:color w:val="000000"/>
          <w:spacing w:val="0"/>
          <w:w w:val="100"/>
          <w:position w:val="0"/>
        </w:rPr>
        <w:t>、</w:t>
      </w:r>
      <w:r>
        <w:rPr>
          <w:color w:val="000000"/>
          <w:spacing w:val="0"/>
          <w:w w:val="100"/>
          <w:position w:val="0"/>
        </w:rPr>
        <w:tab/>
      </w:r>
      <w:r>
        <w:rPr>
          <w:color w:val="000000"/>
          <w:spacing w:val="0"/>
          <w:w w:val="100"/>
          <w:position w:val="0"/>
        </w:rPr>
        <w:t>班长付超带领岗位人员迅速赶得到现场，确认现场情况：着火点为沾染物，丁伟军使用灭火 器后得到控制仍在冒烟，命令岗位人员用室内水管进一步对沾染物进行撒水降温。</w:t>
      </w:r>
    </w:p>
    <w:p>
      <w:pPr>
        <w:pStyle w:val="6"/>
        <w:keepNext w:val="0"/>
        <w:keepLines w:val="0"/>
        <w:widowControl w:val="0"/>
        <w:shd w:val="clear" w:color="auto" w:fill="auto"/>
        <w:tabs>
          <w:tab w:val="left" w:pos="872"/>
        </w:tabs>
        <w:bidi w:val="0"/>
        <w:spacing w:before="0" w:after="0" w:line="442" w:lineRule="exact"/>
        <w:ind w:left="0" w:right="0" w:firstLine="480"/>
        <w:jc w:val="both"/>
      </w:pPr>
      <w:bookmarkStart w:id="6" w:name="bookmark6"/>
      <w:r>
        <w:rPr>
          <w:rFonts w:ascii="Times New Roman" w:hAnsi="Times New Roman" w:eastAsia="Times New Roman" w:cs="Times New Roman"/>
          <w:color w:val="000000"/>
          <w:spacing w:val="0"/>
          <w:w w:val="100"/>
          <w:position w:val="0"/>
        </w:rPr>
        <w:t>4</w:t>
      </w:r>
      <w:bookmarkEnd w:id="6"/>
      <w:r>
        <w:rPr>
          <w:color w:val="000000"/>
          <w:spacing w:val="0"/>
          <w:w w:val="100"/>
          <w:position w:val="0"/>
        </w:rPr>
        <w:t>、</w:t>
      </w:r>
      <w:r>
        <w:rPr>
          <w:color w:val="000000"/>
          <w:spacing w:val="0"/>
          <w:w w:val="100"/>
          <w:position w:val="0"/>
        </w:rPr>
        <w:tab/>
      </w:r>
      <w:r>
        <w:rPr>
          <w:color w:val="000000"/>
          <w:spacing w:val="0"/>
          <w:w w:val="100"/>
          <w:position w:val="0"/>
        </w:rPr>
        <w:t>班长付超任现场指挥，岗位人员警戒现场，同时上报</w:t>
      </w:r>
      <w:r>
        <w:rPr>
          <w:rFonts w:hint="eastAsia"/>
          <w:color w:val="000000"/>
          <w:spacing w:val="0"/>
          <w:w w:val="100"/>
          <w:position w:val="0"/>
          <w:lang w:val="en-US" w:eastAsia="zh-CN"/>
        </w:rPr>
        <w:t>部长</w:t>
      </w:r>
      <w:r>
        <w:rPr>
          <w:color w:val="000000"/>
          <w:spacing w:val="0"/>
          <w:w w:val="100"/>
          <w:position w:val="0"/>
        </w:rPr>
        <w:t>长，启动应急预案，应急人员迅速到 现场，在安全地带集合待命。</w:t>
      </w:r>
    </w:p>
    <w:p>
      <w:pPr>
        <w:pStyle w:val="6"/>
        <w:keepNext w:val="0"/>
        <w:keepLines w:val="0"/>
        <w:widowControl w:val="0"/>
        <w:shd w:val="clear" w:color="auto" w:fill="auto"/>
        <w:tabs>
          <w:tab w:val="left" w:pos="882"/>
        </w:tabs>
        <w:bidi w:val="0"/>
        <w:spacing w:before="0" w:after="0" w:line="475" w:lineRule="exact"/>
        <w:ind w:left="0" w:right="0" w:firstLine="480"/>
        <w:jc w:val="left"/>
      </w:pPr>
      <w:bookmarkStart w:id="7" w:name="bookmark7"/>
      <w:r>
        <w:rPr>
          <w:rFonts w:ascii="Times New Roman" w:hAnsi="Times New Roman" w:eastAsia="Times New Roman" w:cs="Times New Roman"/>
          <w:color w:val="000000"/>
          <w:spacing w:val="0"/>
          <w:w w:val="100"/>
          <w:position w:val="0"/>
        </w:rPr>
        <w:t>5</w:t>
      </w:r>
      <w:bookmarkEnd w:id="7"/>
      <w:r>
        <w:rPr>
          <w:color w:val="000000"/>
          <w:spacing w:val="0"/>
          <w:w w:val="100"/>
          <w:position w:val="0"/>
        </w:rPr>
        <w:t>、</w:t>
      </w:r>
      <w:r>
        <w:rPr>
          <w:color w:val="000000"/>
          <w:spacing w:val="0"/>
          <w:w w:val="100"/>
          <w:position w:val="0"/>
        </w:rPr>
        <w:tab/>
      </w:r>
      <w:r>
        <w:rPr>
          <w:color w:val="000000"/>
          <w:spacing w:val="0"/>
          <w:w w:val="100"/>
          <w:position w:val="0"/>
        </w:rPr>
        <w:t>处置过程中，沾染物出现复燃，室内救援人员迅速撤出。班长丁伟军向经理上报处置情况， 经理上报公司，同时命令应急人员将室外消防水带安装到位，开启消防栓进行室外降温，防止火势扩 大。</w:t>
      </w:r>
    </w:p>
    <w:p>
      <w:pPr>
        <w:pStyle w:val="6"/>
        <w:keepNext w:val="0"/>
        <w:keepLines w:val="0"/>
        <w:widowControl w:val="0"/>
        <w:shd w:val="clear" w:color="auto" w:fill="auto"/>
        <w:tabs>
          <w:tab w:val="left" w:pos="872"/>
        </w:tabs>
        <w:bidi w:val="0"/>
        <w:spacing w:before="0" w:after="0" w:line="442" w:lineRule="exact"/>
        <w:ind w:left="0" w:right="0" w:firstLine="480"/>
        <w:jc w:val="left"/>
      </w:pPr>
      <w:bookmarkStart w:id="8" w:name="bookmark8"/>
      <w:r>
        <w:rPr>
          <w:rFonts w:ascii="Times New Roman" w:hAnsi="Times New Roman" w:eastAsia="Times New Roman" w:cs="Times New Roman"/>
          <w:color w:val="000000"/>
          <w:spacing w:val="0"/>
          <w:w w:val="100"/>
          <w:position w:val="0"/>
        </w:rPr>
        <w:t>6</w:t>
      </w:r>
      <w:bookmarkEnd w:id="8"/>
      <w:r>
        <w:rPr>
          <w:color w:val="000000"/>
          <w:spacing w:val="0"/>
          <w:w w:val="100"/>
          <w:position w:val="0"/>
        </w:rPr>
        <w:t>、</w:t>
      </w:r>
      <w:r>
        <w:rPr>
          <w:color w:val="000000"/>
          <w:spacing w:val="0"/>
          <w:w w:val="100"/>
          <w:position w:val="0"/>
        </w:rPr>
        <w:tab/>
      </w:r>
      <w:r>
        <w:rPr>
          <w:color w:val="000000"/>
          <w:spacing w:val="0"/>
          <w:w w:val="100"/>
          <w:position w:val="0"/>
        </w:rPr>
        <w:t>班长付超命令岗位人员，佩戴好防护手套和防尘口罩，将沾染物分散成小垛，有利于通风散 热，防止再次复燃。</w:t>
      </w:r>
    </w:p>
    <w:p>
      <w:pPr>
        <w:pStyle w:val="6"/>
        <w:keepNext w:val="0"/>
        <w:keepLines w:val="0"/>
        <w:widowControl w:val="0"/>
        <w:shd w:val="clear" w:color="auto" w:fill="auto"/>
        <w:tabs>
          <w:tab w:val="left" w:pos="857"/>
        </w:tabs>
        <w:bidi w:val="0"/>
        <w:spacing w:before="0" w:after="0" w:line="442" w:lineRule="exact"/>
        <w:ind w:left="0" w:right="0" w:firstLine="460"/>
        <w:jc w:val="both"/>
      </w:pPr>
      <w:bookmarkStart w:id="9" w:name="bookmark9"/>
      <w:r>
        <w:rPr>
          <w:rFonts w:ascii="Times New Roman" w:hAnsi="Times New Roman" w:eastAsia="Times New Roman" w:cs="Times New Roman"/>
          <w:color w:val="000000"/>
          <w:spacing w:val="0"/>
          <w:w w:val="100"/>
          <w:position w:val="0"/>
        </w:rPr>
        <w:t>7</w:t>
      </w:r>
      <w:bookmarkEnd w:id="9"/>
      <w:r>
        <w:rPr>
          <w:color w:val="000000"/>
          <w:spacing w:val="0"/>
          <w:w w:val="100"/>
          <w:position w:val="0"/>
        </w:rPr>
        <w:t>、</w:t>
      </w:r>
      <w:r>
        <w:rPr>
          <w:color w:val="000000"/>
          <w:spacing w:val="0"/>
          <w:w w:val="100"/>
          <w:position w:val="0"/>
        </w:rPr>
        <w:tab/>
      </w:r>
      <w:r>
        <w:rPr>
          <w:color w:val="000000"/>
          <w:spacing w:val="0"/>
          <w:w w:val="100"/>
          <w:position w:val="0"/>
        </w:rPr>
        <w:t>清理好现场后，将劳动防护用品及工具放入劳保橱。</w:t>
      </w:r>
    </w:p>
    <w:p>
      <w:pPr>
        <w:pStyle w:val="6"/>
        <w:keepNext w:val="0"/>
        <w:keepLines w:val="0"/>
        <w:widowControl w:val="0"/>
        <w:shd w:val="clear" w:color="auto" w:fill="auto"/>
        <w:tabs>
          <w:tab w:val="left" w:pos="857"/>
        </w:tabs>
        <w:bidi w:val="0"/>
        <w:spacing w:before="0" w:after="0" w:line="442" w:lineRule="exact"/>
        <w:ind w:left="0" w:right="0" w:firstLine="460"/>
        <w:jc w:val="both"/>
      </w:pPr>
      <w:bookmarkStart w:id="10" w:name="bookmark10"/>
      <w:r>
        <w:rPr>
          <w:rFonts w:ascii="Times New Roman" w:hAnsi="Times New Roman" w:eastAsia="Times New Roman" w:cs="Times New Roman"/>
          <w:color w:val="000000"/>
          <w:spacing w:val="0"/>
          <w:w w:val="100"/>
          <w:position w:val="0"/>
        </w:rPr>
        <w:t>8</w:t>
      </w:r>
      <w:bookmarkEnd w:id="10"/>
      <w:r>
        <w:rPr>
          <w:color w:val="000000"/>
          <w:spacing w:val="0"/>
          <w:w w:val="100"/>
          <w:position w:val="0"/>
        </w:rPr>
        <w:t>、</w:t>
      </w:r>
      <w:r>
        <w:rPr>
          <w:color w:val="000000"/>
          <w:spacing w:val="0"/>
          <w:w w:val="100"/>
          <w:position w:val="0"/>
        </w:rPr>
        <w:tab/>
      </w:r>
      <w:r>
        <w:rPr>
          <w:color w:val="000000"/>
          <w:spacing w:val="0"/>
          <w:w w:val="100"/>
          <w:position w:val="0"/>
        </w:rPr>
        <w:t>演练完毕，清点人数，人员齐整。</w:t>
      </w:r>
    </w:p>
    <w:p>
      <w:pPr>
        <w:pStyle w:val="6"/>
        <w:keepNext w:val="0"/>
        <w:keepLines w:val="0"/>
        <w:widowControl w:val="0"/>
        <w:shd w:val="clear" w:color="auto" w:fill="auto"/>
        <w:tabs>
          <w:tab w:val="left" w:pos="512"/>
        </w:tabs>
        <w:bidi w:val="0"/>
        <w:spacing w:before="0" w:after="0" w:line="442" w:lineRule="exact"/>
        <w:ind w:left="0" w:right="0" w:firstLine="0"/>
        <w:jc w:val="both"/>
      </w:pPr>
      <w:bookmarkStart w:id="11" w:name="bookmark11"/>
      <w:r>
        <w:rPr>
          <w:color w:val="000000"/>
          <w:spacing w:val="0"/>
          <w:w w:val="100"/>
          <w:position w:val="0"/>
        </w:rPr>
        <w:t>四</w:t>
      </w:r>
      <w:bookmarkEnd w:id="11"/>
      <w:r>
        <w:rPr>
          <w:color w:val="000000"/>
          <w:spacing w:val="0"/>
          <w:w w:val="100"/>
          <w:position w:val="0"/>
        </w:rPr>
        <w:t>、</w:t>
      </w:r>
      <w:r>
        <w:rPr>
          <w:color w:val="000000"/>
          <w:spacing w:val="0"/>
          <w:w w:val="100"/>
          <w:position w:val="0"/>
        </w:rPr>
        <w:tab/>
      </w:r>
      <w:r>
        <w:rPr>
          <w:color w:val="000000"/>
          <w:spacing w:val="0"/>
          <w:w w:val="100"/>
          <w:position w:val="0"/>
        </w:rPr>
        <w:t>演练总结</w:t>
      </w:r>
    </w:p>
    <w:p>
      <w:pPr>
        <w:pStyle w:val="6"/>
        <w:keepNext w:val="0"/>
        <w:keepLines w:val="0"/>
        <w:widowControl w:val="0"/>
        <w:shd w:val="clear" w:color="auto" w:fill="auto"/>
        <w:bidi w:val="0"/>
        <w:spacing w:before="0" w:after="640" w:line="442" w:lineRule="exact"/>
        <w:ind w:left="0" w:right="0" w:firstLine="480"/>
        <w:jc w:val="both"/>
      </w:pPr>
      <w:r>
        <w:rPr>
          <w:color w:val="000000"/>
          <w:spacing w:val="0"/>
          <w:w w:val="100"/>
          <w:position w:val="0"/>
        </w:rPr>
        <w:t>班长写事故报告，按照</w:t>
      </w:r>
      <w:r>
        <w:rPr>
          <w:color w:val="000000"/>
          <w:spacing w:val="0"/>
          <w:w w:val="100"/>
          <w:position w:val="0"/>
          <w:lang w:val="zh-CN" w:eastAsia="zh-CN" w:bidi="zh-CN"/>
        </w:rPr>
        <w:t>“四不</w:t>
      </w:r>
      <w:r>
        <w:rPr>
          <w:color w:val="000000"/>
          <w:spacing w:val="0"/>
          <w:w w:val="100"/>
          <w:position w:val="0"/>
        </w:rPr>
        <w:t>放过”原则，分析总结事故原因拿出整改措施，报领导审批后全员 学习。</w:t>
      </w:r>
    </w:p>
    <w:p>
      <w:pPr>
        <w:pStyle w:val="10"/>
        <w:keepNext/>
        <w:keepLines/>
        <w:widowControl w:val="0"/>
        <w:shd w:val="clear" w:color="auto" w:fill="auto"/>
        <w:bidi w:val="0"/>
        <w:spacing w:before="0" w:after="200" w:line="240" w:lineRule="auto"/>
        <w:ind w:left="0" w:firstLine="0"/>
        <w:jc w:val="right"/>
      </w:pPr>
      <w:bookmarkStart w:id="12" w:name="bookmark13"/>
      <w:bookmarkStart w:id="13" w:name="bookmark14"/>
      <w:bookmarkStart w:id="14" w:name="bookmark12"/>
      <w:r>
        <w:rPr>
          <w:color w:val="000000"/>
          <w:spacing w:val="0"/>
          <w:w w:val="100"/>
          <w:position w:val="0"/>
        </w:rPr>
        <w:t>安环部</w:t>
      </w:r>
      <w:bookmarkEnd w:id="12"/>
      <w:bookmarkEnd w:id="13"/>
      <w:bookmarkEnd w:id="14"/>
    </w:p>
    <w:p>
      <w:pPr>
        <w:pStyle w:val="10"/>
        <w:keepNext/>
        <w:keepLines/>
        <w:widowControl w:val="0"/>
        <w:shd w:val="clear" w:color="auto" w:fill="auto"/>
        <w:bidi w:val="0"/>
        <w:spacing w:before="0" w:after="0" w:line="240" w:lineRule="auto"/>
        <w:ind w:left="0" w:firstLine="0"/>
        <w:jc w:val="right"/>
      </w:pPr>
      <w:bookmarkStart w:id="15" w:name="bookmark16"/>
      <w:bookmarkStart w:id="16" w:name="bookmark17"/>
      <w:bookmarkStart w:id="17" w:name="bookmark15"/>
      <w:r>
        <w:rPr>
          <w:rFonts w:ascii="Times New Roman" w:hAnsi="Times New Roman" w:eastAsia="Times New Roman" w:cs="Times New Roman"/>
          <w:color w:val="000000"/>
          <w:spacing w:val="0"/>
          <w:w w:val="100"/>
          <w:position w:val="0"/>
        </w:rPr>
        <w:t>202</w:t>
      </w:r>
      <w:r>
        <w:rPr>
          <w:rFonts w:hint="eastAsia" w:ascii="Times New Roman" w:hAnsi="Times New Roman" w:cs="Times New Roman"/>
          <w:color w:val="000000"/>
          <w:spacing w:val="0"/>
          <w:w w:val="100"/>
          <w:position w:val="0"/>
          <w:lang w:val="en-US" w:eastAsia="zh-CN"/>
        </w:rPr>
        <w:t>2</w:t>
      </w:r>
      <w:r>
        <w:rPr>
          <w:color w:val="000000"/>
          <w:spacing w:val="0"/>
          <w:w w:val="100"/>
          <w:position w:val="0"/>
        </w:rPr>
        <w:t>年</w:t>
      </w:r>
      <w:r>
        <w:rPr>
          <w:rFonts w:ascii="Times New Roman" w:hAnsi="Times New Roman" w:eastAsia="Times New Roman" w:cs="Times New Roman"/>
          <w:color w:val="000000"/>
          <w:spacing w:val="0"/>
          <w:w w:val="100"/>
          <w:position w:val="0"/>
        </w:rPr>
        <w:t>6</w:t>
      </w:r>
      <w:r>
        <w:rPr>
          <w:color w:val="000000"/>
          <w:spacing w:val="0"/>
          <w:w w:val="100"/>
          <w:position w:val="0"/>
        </w:rPr>
        <w:t>月</w:t>
      </w:r>
      <w:r>
        <w:rPr>
          <w:rFonts w:ascii="Times New Roman" w:hAnsi="Times New Roman" w:eastAsia="Times New Roman" w:cs="Times New Roman"/>
          <w:color w:val="000000"/>
          <w:spacing w:val="0"/>
          <w:w w:val="100"/>
          <w:position w:val="0"/>
        </w:rPr>
        <w:t>1</w:t>
      </w:r>
      <w:r>
        <w:rPr>
          <w:rFonts w:hint="eastAsia" w:ascii="Times New Roman" w:hAnsi="Times New Roman" w:cs="Times New Roman"/>
          <w:color w:val="000000"/>
          <w:spacing w:val="0"/>
          <w:w w:val="100"/>
          <w:position w:val="0"/>
          <w:lang w:val="en-US" w:eastAsia="zh-CN"/>
        </w:rPr>
        <w:t>7</w:t>
      </w:r>
      <w:r>
        <w:rPr>
          <w:color w:val="000000"/>
          <w:spacing w:val="0"/>
          <w:w w:val="100"/>
          <w:position w:val="0"/>
        </w:rPr>
        <w:t>日</w:t>
      </w:r>
      <w:bookmarkEnd w:id="15"/>
      <w:bookmarkEnd w:id="16"/>
      <w:bookmarkEnd w:id="17"/>
      <w:r>
        <w:br w:type="page"/>
      </w:r>
    </w:p>
    <w:tbl>
      <w:tblPr>
        <w:tblStyle w:val="3"/>
        <w:tblW w:w="0" w:type="auto"/>
        <w:tblInd w:w="0" w:type="dxa"/>
        <w:tblLayout w:type="fixed"/>
        <w:tblCellMar>
          <w:top w:w="0" w:type="dxa"/>
          <w:left w:w="10" w:type="dxa"/>
          <w:bottom w:w="0" w:type="dxa"/>
          <w:right w:w="10" w:type="dxa"/>
        </w:tblCellMar>
      </w:tblPr>
      <w:tblGrid>
        <w:gridCol w:w="1200"/>
        <w:gridCol w:w="7330"/>
      </w:tblGrid>
      <w:tr>
        <w:tblPrEx>
          <w:tblCellMar>
            <w:top w:w="0" w:type="dxa"/>
            <w:left w:w="10" w:type="dxa"/>
            <w:bottom w:w="0" w:type="dxa"/>
            <w:right w:w="10" w:type="dxa"/>
          </w:tblCellMar>
        </w:tblPrEx>
        <w:trPr>
          <w:trHeight w:val="648" w:hRule="exact"/>
        </w:trPr>
        <w:tc>
          <w:tcPr>
            <w:tcBorders>
              <w:top w:val="single" w:color="auto" w:sz="4" w:space="0"/>
              <w:lef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240" w:lineRule="auto"/>
              <w:ind w:left="0" w:right="0" w:firstLine="160"/>
              <w:jc w:val="left"/>
              <w:rPr>
                <w:sz w:val="20"/>
                <w:szCs w:val="20"/>
              </w:rPr>
            </w:pPr>
            <w:r>
              <w:rPr>
                <w:color w:val="000000"/>
                <w:spacing w:val="0"/>
                <w:w w:val="100"/>
                <w:position w:val="0"/>
                <w:sz w:val="20"/>
                <w:szCs w:val="20"/>
              </w:rPr>
              <w:t>组织单位</w:t>
            </w:r>
          </w:p>
        </w:tc>
        <w:tc>
          <w:tcPr>
            <w:tcBorders>
              <w:top w:val="single" w:color="auto" w:sz="4" w:space="0"/>
              <w:left w:val="single" w:color="auto" w:sz="4" w:space="0"/>
              <w:righ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rPr>
              <w:t>安环部</w:t>
            </w:r>
          </w:p>
        </w:tc>
      </w:tr>
      <w:tr>
        <w:tblPrEx>
          <w:tblCellMar>
            <w:top w:w="0" w:type="dxa"/>
            <w:left w:w="10" w:type="dxa"/>
            <w:bottom w:w="0" w:type="dxa"/>
            <w:right w:w="10" w:type="dxa"/>
          </w:tblCellMar>
        </w:tblPrEx>
        <w:trPr>
          <w:trHeight w:val="624" w:hRule="exact"/>
        </w:trPr>
        <w:tc>
          <w:tcPr>
            <w:tcBorders>
              <w:top w:val="single" w:color="auto" w:sz="4" w:space="0"/>
              <w:lef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时间</w:t>
            </w:r>
          </w:p>
        </w:tc>
        <w:tc>
          <w:tcPr>
            <w:tcBorders>
              <w:top w:val="single" w:color="auto" w:sz="4" w:space="0"/>
              <w:left w:val="single" w:color="auto" w:sz="4" w:space="0"/>
              <w:righ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240" w:lineRule="auto"/>
              <w:ind w:left="0" w:leftChars="0" w:right="0" w:firstLine="0" w:firstLineChars="0"/>
              <w:jc w:val="left"/>
              <w:rPr>
                <w:sz w:val="20"/>
                <w:szCs w:val="20"/>
              </w:rPr>
            </w:pPr>
            <w:r>
              <w:rPr>
                <w:rFonts w:ascii="Times New Roman" w:hAnsi="Times New Roman" w:eastAsia="Times New Roman" w:cs="Times New Roman"/>
                <w:color w:val="000000"/>
                <w:spacing w:val="0"/>
                <w:w w:val="100"/>
                <w:position w:val="0"/>
                <w:sz w:val="20"/>
                <w:szCs w:val="20"/>
              </w:rPr>
              <w:t>202</w:t>
            </w:r>
            <w:r>
              <w:rPr>
                <w:rFonts w:hint="eastAsia" w:ascii="Times New Roman" w:hAnsi="Times New Roman" w:cs="Times New Roman"/>
                <w:color w:val="000000"/>
                <w:spacing w:val="0"/>
                <w:w w:val="100"/>
                <w:position w:val="0"/>
                <w:sz w:val="20"/>
                <w:szCs w:val="20"/>
                <w:lang w:val="en-US" w:eastAsia="zh-CN"/>
              </w:rPr>
              <w:t>2</w:t>
            </w:r>
            <w:r>
              <w:rPr>
                <w:color w:val="000000"/>
                <w:spacing w:val="0"/>
                <w:w w:val="100"/>
                <w:position w:val="0"/>
                <w:sz w:val="20"/>
                <w:szCs w:val="20"/>
              </w:rPr>
              <w:t>年</w:t>
            </w:r>
            <w:r>
              <w:rPr>
                <w:rFonts w:ascii="Times New Roman" w:hAnsi="Times New Roman" w:eastAsia="Times New Roman" w:cs="Times New Roman"/>
                <w:color w:val="000000"/>
                <w:spacing w:val="0"/>
                <w:w w:val="100"/>
                <w:position w:val="0"/>
                <w:sz w:val="20"/>
                <w:szCs w:val="20"/>
              </w:rPr>
              <w:t>6</w:t>
            </w:r>
            <w:r>
              <w:rPr>
                <w:color w:val="000000"/>
                <w:spacing w:val="0"/>
                <w:w w:val="100"/>
                <w:position w:val="0"/>
                <w:sz w:val="20"/>
                <w:szCs w:val="20"/>
              </w:rPr>
              <w:t>月</w:t>
            </w:r>
            <w:r>
              <w:rPr>
                <w:rFonts w:ascii="Times New Roman" w:hAnsi="Times New Roman" w:eastAsia="Times New Roman" w:cs="Times New Roman"/>
                <w:color w:val="000000"/>
                <w:spacing w:val="0"/>
                <w:w w:val="100"/>
                <w:position w:val="0"/>
                <w:sz w:val="20"/>
                <w:szCs w:val="20"/>
              </w:rPr>
              <w:t>1</w:t>
            </w:r>
            <w:r>
              <w:rPr>
                <w:rFonts w:hint="eastAsia" w:ascii="Times New Roman" w:hAnsi="Times New Roman" w:cs="Times New Roman"/>
                <w:color w:val="000000"/>
                <w:spacing w:val="0"/>
                <w:w w:val="100"/>
                <w:position w:val="0"/>
                <w:sz w:val="20"/>
                <w:szCs w:val="20"/>
                <w:lang w:val="en-US" w:eastAsia="zh-CN"/>
              </w:rPr>
              <w:t>7</w:t>
            </w:r>
            <w:r>
              <w:rPr>
                <w:color w:val="000000"/>
                <w:spacing w:val="0"/>
                <w:w w:val="100"/>
                <w:position w:val="0"/>
                <w:sz w:val="20"/>
                <w:szCs w:val="20"/>
              </w:rPr>
              <w:t>日</w:t>
            </w:r>
          </w:p>
        </w:tc>
      </w:tr>
      <w:tr>
        <w:tblPrEx>
          <w:tblCellMar>
            <w:top w:w="0" w:type="dxa"/>
            <w:left w:w="10" w:type="dxa"/>
            <w:bottom w:w="0" w:type="dxa"/>
            <w:right w:w="10" w:type="dxa"/>
          </w:tblCellMar>
        </w:tblPrEx>
        <w:trPr>
          <w:trHeight w:val="619" w:hRule="exact"/>
        </w:trPr>
        <w:tc>
          <w:tcPr>
            <w:tcBorders>
              <w:top w:val="single" w:color="auto" w:sz="4" w:space="0"/>
              <w:lef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地点</w:t>
            </w:r>
          </w:p>
        </w:tc>
        <w:tc>
          <w:tcPr>
            <w:tcBorders>
              <w:top w:val="single" w:color="auto" w:sz="4" w:space="0"/>
              <w:left w:val="single" w:color="auto" w:sz="4" w:space="0"/>
              <w:righ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公司厂区</w:t>
            </w:r>
          </w:p>
        </w:tc>
      </w:tr>
      <w:tr>
        <w:tblPrEx>
          <w:tblCellMar>
            <w:top w:w="0" w:type="dxa"/>
            <w:left w:w="10" w:type="dxa"/>
            <w:bottom w:w="0" w:type="dxa"/>
            <w:right w:w="10" w:type="dxa"/>
          </w:tblCellMar>
        </w:tblPrEx>
        <w:trPr>
          <w:trHeight w:val="624" w:hRule="exact"/>
        </w:trPr>
        <w:tc>
          <w:tcPr>
            <w:tcBorders>
              <w:top w:val="single" w:color="auto" w:sz="4" w:space="0"/>
              <w:lef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组织人</w:t>
            </w:r>
          </w:p>
        </w:tc>
        <w:tc>
          <w:tcPr>
            <w:tcBorders>
              <w:top w:val="single" w:color="auto" w:sz="4" w:space="0"/>
              <w:left w:val="single" w:color="auto" w:sz="4" w:space="0"/>
              <w:righ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240" w:lineRule="auto"/>
              <w:ind w:left="0" w:right="0" w:firstLine="0"/>
              <w:jc w:val="left"/>
              <w:rPr>
                <w:rFonts w:hint="default" w:eastAsia="宋体"/>
                <w:sz w:val="20"/>
                <w:szCs w:val="20"/>
                <w:lang w:val="en-US" w:eastAsia="zh-CN"/>
              </w:rPr>
            </w:pPr>
            <w:r>
              <w:rPr>
                <w:rFonts w:hint="eastAsia"/>
                <w:color w:val="000000"/>
                <w:spacing w:val="0"/>
                <w:w w:val="100"/>
                <w:position w:val="0"/>
                <w:sz w:val="20"/>
                <w:szCs w:val="20"/>
                <w:lang w:val="en-US" w:eastAsia="zh-CN"/>
              </w:rPr>
              <w:t>李强</w:t>
            </w:r>
          </w:p>
        </w:tc>
      </w:tr>
      <w:tr>
        <w:tblPrEx>
          <w:tblCellMar>
            <w:top w:w="0" w:type="dxa"/>
            <w:left w:w="10" w:type="dxa"/>
            <w:bottom w:w="0" w:type="dxa"/>
            <w:right w:w="10" w:type="dxa"/>
          </w:tblCellMar>
        </w:tblPrEx>
        <w:trPr>
          <w:trHeight w:val="629" w:hRule="exact"/>
        </w:trPr>
        <w:tc>
          <w:tcPr>
            <w:tcBorders>
              <w:top w:val="single" w:color="auto" w:sz="4" w:space="0"/>
              <w:lef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240" w:lineRule="auto"/>
              <w:ind w:left="0" w:right="0" w:firstLine="160"/>
              <w:jc w:val="left"/>
              <w:rPr>
                <w:sz w:val="20"/>
                <w:szCs w:val="20"/>
              </w:rPr>
            </w:pPr>
            <w:r>
              <w:rPr>
                <w:color w:val="000000"/>
                <w:spacing w:val="0"/>
                <w:w w:val="100"/>
                <w:position w:val="0"/>
                <w:sz w:val="20"/>
                <w:szCs w:val="20"/>
              </w:rPr>
              <w:t>演练项目</w:t>
            </w:r>
          </w:p>
        </w:tc>
        <w:tc>
          <w:tcPr>
            <w:tcBorders>
              <w:top w:val="single" w:color="auto" w:sz="4" w:space="0"/>
              <w:left w:val="single" w:color="auto" w:sz="4" w:space="0"/>
              <w:righ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危险废物意外泄露事故</w:t>
            </w:r>
          </w:p>
        </w:tc>
      </w:tr>
      <w:tr>
        <w:tblPrEx>
          <w:tblCellMar>
            <w:top w:w="0" w:type="dxa"/>
            <w:left w:w="10" w:type="dxa"/>
            <w:bottom w:w="0" w:type="dxa"/>
            <w:right w:w="10" w:type="dxa"/>
          </w:tblCellMar>
        </w:tblPrEx>
        <w:trPr>
          <w:trHeight w:val="638" w:hRule="exact"/>
        </w:trPr>
        <w:tc>
          <w:tcPr>
            <w:tcBorders>
              <w:top w:val="single" w:color="auto" w:sz="4" w:space="0"/>
              <w:left w:val="single" w:color="auto" w:sz="4" w:space="0"/>
            </w:tcBorders>
            <w:shd w:val="clear" w:color="auto" w:fill="FFFFFF"/>
            <w:vAlign w:val="top"/>
          </w:tcPr>
          <w:p>
            <w:pPr>
              <w:pStyle w:val="12"/>
              <w:keepNext w:val="0"/>
              <w:keepLines w:val="0"/>
              <w:framePr w:w="8530" w:h="12854" w:vSpace="595" w:wrap="notBeside" w:vAnchor="text" w:hAnchor="text" w:x="1023" w:y="1"/>
              <w:widowControl w:val="0"/>
              <w:shd w:val="clear" w:color="auto" w:fill="auto"/>
              <w:bidi w:val="0"/>
              <w:spacing w:before="0" w:after="0" w:line="317" w:lineRule="exact"/>
              <w:ind w:left="0" w:right="0" w:firstLine="0"/>
              <w:jc w:val="center"/>
              <w:rPr>
                <w:sz w:val="20"/>
                <w:szCs w:val="20"/>
              </w:rPr>
            </w:pPr>
            <w:r>
              <w:rPr>
                <w:color w:val="000000"/>
                <w:spacing w:val="0"/>
                <w:w w:val="100"/>
                <w:position w:val="0"/>
                <w:sz w:val="20"/>
                <w:szCs w:val="20"/>
              </w:rPr>
              <w:t>参加岗位 （部门）</w:t>
            </w:r>
          </w:p>
        </w:tc>
        <w:tc>
          <w:tcPr>
            <w:tcBorders>
              <w:top w:val="single" w:color="auto" w:sz="4" w:space="0"/>
              <w:left w:val="single" w:color="auto" w:sz="4" w:space="0"/>
              <w:righ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一二期生产岗位</w:t>
            </w:r>
          </w:p>
        </w:tc>
      </w:tr>
      <w:tr>
        <w:tblPrEx>
          <w:tblCellMar>
            <w:top w:w="0" w:type="dxa"/>
            <w:left w:w="10" w:type="dxa"/>
            <w:bottom w:w="0" w:type="dxa"/>
            <w:right w:w="10" w:type="dxa"/>
          </w:tblCellMar>
        </w:tblPrEx>
        <w:trPr>
          <w:trHeight w:val="3101" w:hRule="exact"/>
        </w:trPr>
        <w:tc>
          <w:tcPr>
            <w:tcBorders>
              <w:top w:val="single" w:color="auto" w:sz="4" w:space="0"/>
              <w:lef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240" w:lineRule="auto"/>
              <w:ind w:left="0" w:right="0" w:firstLine="160"/>
              <w:jc w:val="left"/>
              <w:rPr>
                <w:sz w:val="20"/>
                <w:szCs w:val="20"/>
              </w:rPr>
            </w:pPr>
            <w:r>
              <w:rPr>
                <w:color w:val="000000"/>
                <w:spacing w:val="0"/>
                <w:w w:val="100"/>
                <w:position w:val="0"/>
                <w:sz w:val="20"/>
                <w:szCs w:val="20"/>
              </w:rPr>
              <w:t>演练程序</w:t>
            </w:r>
          </w:p>
        </w:tc>
        <w:tc>
          <w:tcPr>
            <w:tcBorders>
              <w:top w:val="single" w:color="auto" w:sz="4" w:space="0"/>
              <w:left w:val="single" w:color="auto" w:sz="4" w:space="0"/>
              <w:righ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314" w:lineRule="exact"/>
              <w:ind w:left="0" w:right="0" w:firstLine="520"/>
              <w:jc w:val="both"/>
              <w:rPr>
                <w:sz w:val="20"/>
                <w:szCs w:val="20"/>
              </w:rPr>
            </w:pPr>
            <w:r>
              <w:rPr>
                <w:color w:val="000000"/>
                <w:spacing w:val="0"/>
                <w:w w:val="100"/>
                <w:position w:val="0"/>
                <w:sz w:val="20"/>
                <w:szCs w:val="20"/>
              </w:rPr>
              <w:t>首先由演练总指挥讲解此次危险废物环境突发事件应急演练的目的和意 义，做演练前总动员，各主要人员的分工。在前期针对危险废物环境突发事件 知识宣讲的基础上，向大家宣传学习了《危险废物环境突发事件应急预案》给 大家讲解演练相关内容，各主要人员的分工，突发事故及时上报及人员财产的 抢救。</w:t>
            </w:r>
          </w:p>
          <w:p>
            <w:pPr>
              <w:pStyle w:val="12"/>
              <w:keepNext w:val="0"/>
              <w:keepLines w:val="0"/>
              <w:framePr w:w="8530" w:h="12854" w:vSpace="595" w:wrap="notBeside" w:vAnchor="text" w:hAnchor="text" w:x="1023" w:y="1"/>
              <w:widowControl w:val="0"/>
              <w:shd w:val="clear" w:color="auto" w:fill="auto"/>
              <w:bidi w:val="0"/>
              <w:spacing w:before="0" w:after="0" w:line="314" w:lineRule="exact"/>
              <w:ind w:left="0" w:right="0"/>
              <w:jc w:val="both"/>
              <w:rPr>
                <w:sz w:val="20"/>
                <w:szCs w:val="20"/>
              </w:rPr>
            </w:pPr>
            <w:r>
              <w:rPr>
                <w:color w:val="000000"/>
                <w:spacing w:val="0"/>
                <w:w w:val="100"/>
                <w:position w:val="0"/>
                <w:sz w:val="20"/>
                <w:szCs w:val="20"/>
              </w:rPr>
              <w:t>其次由结合《危险废物环境突发事件应急预案》，给大家讲解事故发生的应 急处理措施，及如何进行自身防护等。</w:t>
            </w:r>
          </w:p>
          <w:p>
            <w:pPr>
              <w:pStyle w:val="12"/>
              <w:keepNext w:val="0"/>
              <w:keepLines w:val="0"/>
              <w:framePr w:w="8530" w:h="12854" w:vSpace="595" w:wrap="notBeside" w:vAnchor="text" w:hAnchor="text" w:x="1023" w:y="1"/>
              <w:widowControl w:val="0"/>
              <w:shd w:val="clear" w:color="auto" w:fill="auto"/>
              <w:bidi w:val="0"/>
              <w:spacing w:before="0" w:after="0" w:line="314" w:lineRule="exact"/>
              <w:ind w:left="0" w:right="0" w:firstLine="520"/>
              <w:jc w:val="both"/>
              <w:rPr>
                <w:sz w:val="20"/>
                <w:szCs w:val="20"/>
              </w:rPr>
            </w:pPr>
            <w:r>
              <w:rPr>
                <w:color w:val="000000"/>
                <w:spacing w:val="0"/>
                <w:w w:val="100"/>
                <w:position w:val="0"/>
                <w:sz w:val="20"/>
                <w:szCs w:val="20"/>
              </w:rPr>
              <w:t>在由宣布此次预案演练的步骤，人员分工、突发事件处理的等内容后正式 开始消防演练。</w:t>
            </w:r>
          </w:p>
        </w:tc>
      </w:tr>
      <w:tr>
        <w:tblPrEx>
          <w:tblCellMar>
            <w:top w:w="0" w:type="dxa"/>
            <w:left w:w="10" w:type="dxa"/>
            <w:bottom w:w="0" w:type="dxa"/>
            <w:right w:w="10" w:type="dxa"/>
          </w:tblCellMar>
        </w:tblPrEx>
        <w:trPr>
          <w:trHeight w:val="1574" w:hRule="exact"/>
        </w:trPr>
        <w:tc>
          <w:tcPr>
            <w:tcBorders>
              <w:top w:val="single" w:color="auto" w:sz="4" w:space="0"/>
              <w:lef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演练内容</w:t>
            </w:r>
          </w:p>
        </w:tc>
        <w:tc>
          <w:tcPr>
            <w:tcBorders>
              <w:top w:val="single" w:color="auto" w:sz="4" w:space="0"/>
              <w:left w:val="single" w:color="auto" w:sz="4" w:space="0"/>
              <w:righ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tabs>
                <w:tab w:val="left" w:pos="722"/>
              </w:tabs>
              <w:bidi w:val="0"/>
              <w:spacing w:before="0" w:after="60" w:line="240" w:lineRule="auto"/>
              <w:ind w:left="0" w:right="0"/>
              <w:jc w:val="both"/>
              <w:rPr>
                <w:sz w:val="20"/>
                <w:szCs w:val="20"/>
              </w:rPr>
            </w:pP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20"/>
                <w:szCs w:val="20"/>
              </w:rPr>
              <w:t>、</w:t>
            </w:r>
            <w:r>
              <w:rPr>
                <w:color w:val="000000"/>
                <w:spacing w:val="0"/>
                <w:w w:val="100"/>
                <w:position w:val="0"/>
                <w:sz w:val="20"/>
                <w:szCs w:val="20"/>
              </w:rPr>
              <w:tab/>
            </w:r>
            <w:r>
              <w:rPr>
                <w:color w:val="000000"/>
                <w:spacing w:val="0"/>
                <w:w w:val="100"/>
                <w:position w:val="0"/>
                <w:sz w:val="20"/>
                <w:szCs w:val="20"/>
              </w:rPr>
              <w:t>由组织人下达应急演练开始，副组长下达各项指令。</w:t>
            </w:r>
          </w:p>
          <w:p>
            <w:pPr>
              <w:pStyle w:val="12"/>
              <w:keepNext w:val="0"/>
              <w:keepLines w:val="0"/>
              <w:framePr w:w="8530" w:h="12854" w:vSpace="595" w:wrap="notBeside" w:vAnchor="text" w:hAnchor="text" w:x="1023" w:y="1"/>
              <w:widowControl w:val="0"/>
              <w:shd w:val="clear" w:color="auto" w:fill="auto"/>
              <w:tabs>
                <w:tab w:val="left" w:pos="722"/>
              </w:tabs>
              <w:bidi w:val="0"/>
              <w:spacing w:before="0" w:after="60" w:line="240" w:lineRule="auto"/>
              <w:ind w:left="0" w:right="0"/>
              <w:jc w:val="both"/>
              <w:rPr>
                <w:sz w:val="20"/>
                <w:szCs w:val="20"/>
              </w:rPr>
            </w:pP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w:t>
            </w:r>
            <w:r>
              <w:rPr>
                <w:color w:val="000000"/>
                <w:spacing w:val="0"/>
                <w:w w:val="100"/>
                <w:position w:val="0"/>
                <w:sz w:val="20"/>
                <w:szCs w:val="20"/>
              </w:rPr>
              <w:tab/>
            </w:r>
            <w:r>
              <w:rPr>
                <w:color w:val="000000"/>
                <w:spacing w:val="0"/>
                <w:w w:val="100"/>
                <w:position w:val="0"/>
                <w:sz w:val="20"/>
                <w:szCs w:val="20"/>
              </w:rPr>
              <w:t>开始行动处置计划。</w:t>
            </w:r>
          </w:p>
          <w:p>
            <w:pPr>
              <w:pStyle w:val="12"/>
              <w:keepNext w:val="0"/>
              <w:keepLines w:val="0"/>
              <w:framePr w:w="8530" w:h="12854" w:vSpace="595" w:wrap="notBeside" w:vAnchor="text" w:hAnchor="text" w:x="1023" w:y="1"/>
              <w:widowControl w:val="0"/>
              <w:shd w:val="clear" w:color="auto" w:fill="auto"/>
              <w:tabs>
                <w:tab w:val="left" w:pos="722"/>
              </w:tabs>
              <w:bidi w:val="0"/>
              <w:spacing w:before="0" w:after="60" w:line="240" w:lineRule="auto"/>
              <w:ind w:left="0" w:right="0"/>
              <w:jc w:val="both"/>
              <w:rPr>
                <w:sz w:val="20"/>
                <w:szCs w:val="20"/>
              </w:rPr>
            </w:pPr>
            <w:r>
              <w:rPr>
                <w:rFonts w:ascii="Times New Roman" w:hAnsi="Times New Roman" w:eastAsia="Times New Roman" w:cs="Times New Roman"/>
                <w:color w:val="000000"/>
                <w:spacing w:val="0"/>
                <w:w w:val="100"/>
                <w:position w:val="0"/>
                <w:sz w:val="20"/>
                <w:szCs w:val="20"/>
              </w:rPr>
              <w:t>3</w:t>
            </w:r>
            <w:r>
              <w:rPr>
                <w:color w:val="000000"/>
                <w:spacing w:val="0"/>
                <w:w w:val="100"/>
                <w:position w:val="0"/>
                <w:sz w:val="20"/>
                <w:szCs w:val="20"/>
              </w:rPr>
              <w:t>、</w:t>
            </w:r>
            <w:r>
              <w:rPr>
                <w:color w:val="000000"/>
                <w:spacing w:val="0"/>
                <w:w w:val="100"/>
                <w:position w:val="0"/>
                <w:sz w:val="20"/>
                <w:szCs w:val="20"/>
              </w:rPr>
              <w:tab/>
            </w:r>
            <w:r>
              <w:rPr>
                <w:color w:val="000000"/>
                <w:spacing w:val="0"/>
                <w:w w:val="100"/>
                <w:position w:val="0"/>
                <w:sz w:val="20"/>
                <w:szCs w:val="20"/>
              </w:rPr>
              <w:t>处置后的危险废物送到公司内危废存贮点。</w:t>
            </w:r>
          </w:p>
          <w:p>
            <w:pPr>
              <w:pStyle w:val="12"/>
              <w:keepNext w:val="0"/>
              <w:keepLines w:val="0"/>
              <w:framePr w:w="8530" w:h="12854" w:vSpace="595" w:wrap="notBeside" w:vAnchor="text" w:hAnchor="text" w:x="1023" w:y="1"/>
              <w:widowControl w:val="0"/>
              <w:shd w:val="clear" w:color="auto" w:fill="auto"/>
              <w:tabs>
                <w:tab w:val="left" w:pos="726"/>
              </w:tabs>
              <w:bidi w:val="0"/>
              <w:spacing w:before="0" w:after="60" w:line="240" w:lineRule="auto"/>
              <w:ind w:left="0" w:right="0"/>
              <w:jc w:val="both"/>
              <w:rPr>
                <w:sz w:val="20"/>
                <w:szCs w:val="20"/>
              </w:rPr>
            </w:pPr>
            <w:r>
              <w:rPr>
                <w:rFonts w:ascii="Times New Roman" w:hAnsi="Times New Roman" w:eastAsia="Times New Roman" w:cs="Times New Roman"/>
                <w:color w:val="000000"/>
                <w:spacing w:val="0"/>
                <w:w w:val="100"/>
                <w:position w:val="0"/>
                <w:sz w:val="20"/>
                <w:szCs w:val="20"/>
              </w:rPr>
              <w:t>4</w:t>
            </w:r>
            <w:r>
              <w:rPr>
                <w:color w:val="000000"/>
                <w:spacing w:val="0"/>
                <w:w w:val="100"/>
                <w:position w:val="0"/>
                <w:sz w:val="20"/>
                <w:szCs w:val="20"/>
              </w:rPr>
              <w:t>、</w:t>
            </w:r>
            <w:r>
              <w:rPr>
                <w:color w:val="000000"/>
                <w:spacing w:val="0"/>
                <w:w w:val="100"/>
                <w:position w:val="0"/>
                <w:sz w:val="20"/>
                <w:szCs w:val="20"/>
              </w:rPr>
              <w:tab/>
            </w:r>
            <w:r>
              <w:rPr>
                <w:color w:val="000000"/>
                <w:spacing w:val="0"/>
                <w:w w:val="100"/>
                <w:position w:val="0"/>
                <w:sz w:val="20"/>
                <w:szCs w:val="20"/>
              </w:rPr>
              <w:t>报告总指挥应急演练结束。</w:t>
            </w:r>
          </w:p>
        </w:tc>
      </w:tr>
      <w:tr>
        <w:tblPrEx>
          <w:tblCellMar>
            <w:top w:w="0" w:type="dxa"/>
            <w:left w:w="10" w:type="dxa"/>
            <w:bottom w:w="0" w:type="dxa"/>
            <w:right w:w="10" w:type="dxa"/>
          </w:tblCellMar>
        </w:tblPrEx>
        <w:trPr>
          <w:trHeight w:val="950" w:hRule="exact"/>
        </w:trPr>
        <w:tc>
          <w:tcPr>
            <w:tcBorders>
              <w:top w:val="single" w:color="auto" w:sz="4" w:space="0"/>
              <w:lef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317" w:lineRule="exact"/>
              <w:ind w:left="0" w:right="0" w:firstLine="0"/>
              <w:jc w:val="center"/>
              <w:rPr>
                <w:sz w:val="20"/>
                <w:szCs w:val="20"/>
              </w:rPr>
            </w:pPr>
            <w:r>
              <w:rPr>
                <w:color w:val="000000"/>
                <w:spacing w:val="0"/>
                <w:w w:val="100"/>
                <w:position w:val="0"/>
                <w:sz w:val="20"/>
                <w:szCs w:val="20"/>
              </w:rPr>
              <w:t>应急反应 情况</w:t>
            </w:r>
          </w:p>
        </w:tc>
        <w:tc>
          <w:tcPr>
            <w:tcBorders>
              <w:top w:val="single" w:color="auto" w:sz="4" w:space="0"/>
              <w:left w:val="single" w:color="auto" w:sz="4" w:space="0"/>
              <w:right w:val="single" w:color="auto" w:sz="4" w:space="0"/>
            </w:tcBorders>
            <w:shd w:val="clear" w:color="auto" w:fill="FFFFFF"/>
            <w:vAlign w:val="top"/>
          </w:tcPr>
          <w:p>
            <w:pPr>
              <w:pStyle w:val="12"/>
              <w:keepNext w:val="0"/>
              <w:keepLines w:val="0"/>
              <w:framePr w:w="8530" w:h="12854" w:vSpace="595" w:wrap="notBeside" w:vAnchor="text" w:hAnchor="text" w:x="1023" w:y="1"/>
              <w:widowControl w:val="0"/>
              <w:shd w:val="clear" w:color="auto" w:fill="auto"/>
              <w:bidi w:val="0"/>
              <w:spacing w:before="0" w:after="0" w:line="307" w:lineRule="exact"/>
              <w:ind w:left="0" w:right="0"/>
              <w:jc w:val="both"/>
              <w:rPr>
                <w:sz w:val="20"/>
                <w:szCs w:val="20"/>
              </w:rPr>
            </w:pPr>
            <w:r>
              <w:rPr>
                <w:color w:val="000000"/>
                <w:spacing w:val="0"/>
                <w:w w:val="100"/>
                <w:position w:val="0"/>
                <w:sz w:val="20"/>
                <w:szCs w:val="20"/>
              </w:rPr>
              <w:t>演练按照事先讲解时的分工及步骤进行，所有员工从中学习了很多实用方 法，与理论紧密的结合了在一起，整体效果好，公司制定了应急预案适用于公 司。</w:t>
            </w:r>
          </w:p>
        </w:tc>
      </w:tr>
      <w:tr>
        <w:tblPrEx>
          <w:tblCellMar>
            <w:top w:w="0" w:type="dxa"/>
            <w:left w:w="10" w:type="dxa"/>
            <w:bottom w:w="0" w:type="dxa"/>
            <w:right w:w="10" w:type="dxa"/>
          </w:tblCellMar>
        </w:tblPrEx>
        <w:trPr>
          <w:trHeight w:val="1891" w:hRule="exact"/>
        </w:trPr>
        <w:tc>
          <w:tcPr>
            <w:tcBorders>
              <w:top w:val="single" w:color="auto" w:sz="4" w:space="0"/>
              <w:lef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效果评价</w:t>
            </w:r>
          </w:p>
        </w:tc>
        <w:tc>
          <w:tcPr>
            <w:tcBorders>
              <w:top w:val="single" w:color="auto" w:sz="4" w:space="0"/>
              <w:left w:val="single" w:color="auto" w:sz="4" w:space="0"/>
              <w:right w:val="single" w:color="auto" w:sz="4" w:space="0"/>
            </w:tcBorders>
            <w:shd w:val="clear" w:color="auto" w:fill="FFFFFF"/>
            <w:vAlign w:val="top"/>
          </w:tcPr>
          <w:p>
            <w:pPr>
              <w:pStyle w:val="12"/>
              <w:keepNext w:val="0"/>
              <w:keepLines w:val="0"/>
              <w:framePr w:w="8530" w:h="12854" w:vSpace="595" w:wrap="notBeside" w:vAnchor="text" w:hAnchor="text" w:x="1023" w:y="1"/>
              <w:widowControl w:val="0"/>
              <w:shd w:val="clear" w:color="auto" w:fill="auto"/>
              <w:bidi w:val="0"/>
              <w:spacing w:before="0" w:after="0" w:line="316" w:lineRule="exact"/>
              <w:ind w:left="0" w:right="0" w:firstLine="520"/>
              <w:jc w:val="both"/>
              <w:rPr>
                <w:sz w:val="20"/>
                <w:szCs w:val="20"/>
              </w:rPr>
            </w:pPr>
            <w:r>
              <w:rPr>
                <w:color w:val="000000"/>
                <w:spacing w:val="0"/>
                <w:w w:val="100"/>
                <w:position w:val="0"/>
                <w:sz w:val="20"/>
                <w:szCs w:val="20"/>
              </w:rPr>
              <w:t>本次演练达到了预期的效果，参加演练的人员大部分能认真执行规定要 求，处置行动组能在最短时间内将泄露的危废物有效的控制，使用专用工具对 危废物进行回收，安全的将回收的危废物送到公司内的危废物存贮点，并分类 存放。</w:t>
            </w:r>
          </w:p>
          <w:p>
            <w:pPr>
              <w:pStyle w:val="12"/>
              <w:keepNext w:val="0"/>
              <w:keepLines w:val="0"/>
              <w:framePr w:w="8530" w:h="12854" w:vSpace="595" w:wrap="notBeside" w:vAnchor="text" w:hAnchor="text" w:x="1023" w:y="1"/>
              <w:widowControl w:val="0"/>
              <w:shd w:val="clear" w:color="auto" w:fill="auto"/>
              <w:bidi w:val="0"/>
              <w:spacing w:before="0" w:after="0" w:line="316" w:lineRule="exact"/>
              <w:ind w:left="0" w:right="0" w:firstLine="520"/>
              <w:jc w:val="both"/>
              <w:rPr>
                <w:sz w:val="20"/>
                <w:szCs w:val="20"/>
              </w:rPr>
            </w:pPr>
            <w:r>
              <w:rPr>
                <w:color w:val="000000"/>
                <w:spacing w:val="0"/>
                <w:w w:val="100"/>
                <w:position w:val="0"/>
                <w:sz w:val="20"/>
                <w:szCs w:val="20"/>
              </w:rPr>
              <w:t>通过这次的应急演练，公司全体员工掌握和学习了新的危废物的知识，从 而得到了这次演练是有效的、可操作的。</w:t>
            </w:r>
          </w:p>
        </w:tc>
      </w:tr>
      <w:tr>
        <w:tblPrEx>
          <w:tblCellMar>
            <w:top w:w="0" w:type="dxa"/>
            <w:left w:w="10" w:type="dxa"/>
            <w:bottom w:w="0" w:type="dxa"/>
            <w:right w:w="10" w:type="dxa"/>
          </w:tblCellMar>
        </w:tblPrEx>
        <w:trPr>
          <w:trHeight w:val="1555" w:hRule="exact"/>
        </w:trPr>
        <w:tc>
          <w:tcPr>
            <w:tcBorders>
              <w:top w:val="single" w:color="auto" w:sz="4" w:space="0"/>
              <w:left w:val="single" w:color="auto" w:sz="4" w:space="0"/>
              <w:bottom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317" w:lineRule="exact"/>
              <w:ind w:left="0" w:right="0" w:firstLine="0"/>
              <w:jc w:val="center"/>
              <w:rPr>
                <w:sz w:val="20"/>
                <w:szCs w:val="20"/>
              </w:rPr>
            </w:pPr>
            <w:r>
              <w:rPr>
                <w:color w:val="000000"/>
                <w:spacing w:val="0"/>
                <w:w w:val="100"/>
                <w:position w:val="0"/>
                <w:sz w:val="20"/>
                <w:szCs w:val="20"/>
              </w:rPr>
              <w:t>预案适用 性评价</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2"/>
              <w:keepNext w:val="0"/>
              <w:keepLines w:val="0"/>
              <w:framePr w:w="8530" w:h="12854" w:vSpace="595" w:wrap="notBeside" w:vAnchor="text" w:hAnchor="text" w:x="1023" w:y="1"/>
              <w:widowControl w:val="0"/>
              <w:shd w:val="clear" w:color="auto" w:fill="auto"/>
              <w:bidi w:val="0"/>
              <w:spacing w:before="0" w:after="0" w:line="317" w:lineRule="exact"/>
              <w:ind w:left="0" w:right="0" w:firstLine="520"/>
              <w:jc w:val="both"/>
              <w:rPr>
                <w:sz w:val="20"/>
                <w:szCs w:val="20"/>
              </w:rPr>
            </w:pPr>
            <w:r>
              <w:rPr>
                <w:color w:val="000000"/>
                <w:spacing w:val="0"/>
                <w:w w:val="100"/>
                <w:position w:val="0"/>
                <w:sz w:val="20"/>
                <w:szCs w:val="20"/>
              </w:rPr>
              <w:t>本次制定的应急措施有效，如在不同的条件，可根据实际情况进行规定， 应急措施有效。</w:t>
            </w:r>
          </w:p>
        </w:tc>
      </w:tr>
    </w:tbl>
    <w:p>
      <w:pPr>
        <w:pStyle w:val="14"/>
        <w:keepNext w:val="0"/>
        <w:keepLines w:val="0"/>
        <w:framePr w:w="1608" w:h="254" w:hSpace="1022" w:wrap="notBeside" w:vAnchor="text" w:hAnchor="text" w:x="1301" w:y="13196"/>
        <w:widowControl w:val="0"/>
        <w:shd w:val="clear" w:color="auto" w:fill="auto"/>
        <w:bidi w:val="0"/>
        <w:spacing w:before="0" w:after="0" w:line="240" w:lineRule="auto"/>
        <w:ind w:left="0" w:right="0" w:firstLine="0"/>
        <w:jc w:val="left"/>
        <w:rPr>
          <w:rFonts w:hint="default" w:eastAsia="宋体"/>
          <w:lang w:val="en-US" w:eastAsia="zh-CN"/>
        </w:rPr>
      </w:pPr>
      <w:r>
        <w:rPr>
          <w:color w:val="000000"/>
          <w:spacing w:val="0"/>
          <w:w w:val="100"/>
          <w:position w:val="0"/>
        </w:rPr>
        <w:t>记录人：</w:t>
      </w:r>
      <w:r>
        <w:rPr>
          <w:rFonts w:hint="eastAsia"/>
          <w:color w:val="000000"/>
          <w:spacing w:val="0"/>
          <w:w w:val="100"/>
          <w:position w:val="0"/>
          <w:lang w:val="en-US" w:eastAsia="zh-CN"/>
        </w:rPr>
        <w:t>张红军</w:t>
      </w:r>
    </w:p>
    <w:p>
      <w:pPr>
        <w:pStyle w:val="14"/>
        <w:keepNext w:val="0"/>
        <w:keepLines w:val="0"/>
        <w:framePr w:w="1046" w:h="264" w:hSpace="1022" w:wrap="notBeside" w:vAnchor="text" w:hAnchor="text" w:x="6980" w:y="13187"/>
        <w:widowControl w:val="0"/>
        <w:shd w:val="clear" w:color="auto" w:fill="auto"/>
        <w:bidi w:val="0"/>
        <w:spacing w:before="0" w:after="0" w:line="240" w:lineRule="auto"/>
        <w:ind w:left="0" w:right="0" w:firstLine="0"/>
        <w:jc w:val="left"/>
        <w:rPr>
          <w:rFonts w:hint="eastAsia" w:eastAsia="宋体"/>
          <w:lang w:val="en-US" w:eastAsia="zh-CN"/>
        </w:rPr>
      </w:pPr>
      <w:r>
        <w:rPr>
          <w:color w:val="000000"/>
          <w:spacing w:val="0"/>
          <w:w w:val="100"/>
          <w:position w:val="0"/>
        </w:rPr>
        <w:t>时间:</w:t>
      </w:r>
      <w:r>
        <w:rPr>
          <w:rFonts w:ascii="Times New Roman" w:hAnsi="Times New Roman" w:eastAsia="Times New Roman" w:cs="Times New Roman"/>
          <w:color w:val="000000"/>
          <w:spacing w:val="0"/>
          <w:w w:val="100"/>
          <w:position w:val="0"/>
          <w:lang w:val="en-US" w:eastAsia="en-US" w:bidi="en-US"/>
        </w:rPr>
        <w:t>6.1</w:t>
      </w:r>
      <w:r>
        <w:rPr>
          <w:rFonts w:hint="eastAsia" w:ascii="Times New Roman" w:hAnsi="Times New Roman" w:cs="Times New Roman"/>
          <w:color w:val="000000"/>
          <w:spacing w:val="0"/>
          <w:w w:val="100"/>
          <w:position w:val="0"/>
          <w:lang w:val="en-US" w:eastAsia="zh-CN" w:bidi="en-US"/>
        </w:rPr>
        <w:t>7</w:t>
      </w:r>
    </w:p>
    <w:p>
      <w:pPr>
        <w:widowControl w:val="0"/>
        <w:spacing w:line="1" w:lineRule="exact"/>
        <w:sectPr>
          <w:headerReference r:id="rId5" w:type="default"/>
          <w:footnotePr>
            <w:numFmt w:val="decimal"/>
          </w:footnotePr>
          <w:pgSz w:w="11900" w:h="16840"/>
          <w:pgMar w:top="1295" w:right="717" w:bottom="819" w:left="608" w:header="0" w:footer="391" w:gutter="0"/>
          <w:pgBorders>
            <w:top w:val="none" w:sz="0" w:space="0"/>
            <w:left w:val="none" w:sz="0" w:space="0"/>
            <w:bottom w:val="none" w:sz="0" w:space="0"/>
            <w:right w:val="none" w:sz="0" w:space="0"/>
          </w:pgBorders>
          <w:pgNumType w:start="1"/>
          <w:cols w:space="720" w:num="1"/>
          <w:rtlGutter w:val="0"/>
          <w:docGrid w:linePitch="360" w:charSpace="0"/>
        </w:sectPr>
      </w:pPr>
    </w:p>
    <w:p>
      <w:pPr>
        <w:pStyle w:val="16"/>
        <w:keepNext/>
        <w:keepLines/>
        <w:widowControl w:val="0"/>
        <w:shd w:val="clear" w:color="auto" w:fill="auto"/>
        <w:bidi w:val="0"/>
        <w:spacing w:before="0" w:after="340" w:line="240" w:lineRule="auto"/>
        <w:ind w:left="0" w:right="0" w:firstLine="0"/>
        <w:jc w:val="center"/>
        <w:rPr>
          <w:color w:val="000000"/>
          <w:spacing w:val="0"/>
          <w:w w:val="100"/>
          <w:position w:val="0"/>
        </w:rPr>
      </w:pPr>
      <w:bookmarkStart w:id="18" w:name="bookmark19"/>
      <w:bookmarkStart w:id="19" w:name="bookmark18"/>
      <w:bookmarkStart w:id="20" w:name="bookmark20"/>
    </w:p>
    <w:p>
      <w:pPr>
        <w:pStyle w:val="16"/>
        <w:keepNext/>
        <w:keepLines/>
        <w:widowControl w:val="0"/>
        <w:shd w:val="clear" w:color="auto" w:fill="auto"/>
        <w:bidi w:val="0"/>
        <w:spacing w:before="0" w:after="340" w:line="240" w:lineRule="auto"/>
        <w:ind w:left="0" w:right="0" w:firstLine="0"/>
        <w:jc w:val="center"/>
      </w:pPr>
      <w:r>
        <w:rPr>
          <w:color w:val="000000"/>
          <w:spacing w:val="0"/>
          <w:w w:val="100"/>
          <w:position w:val="0"/>
        </w:rPr>
        <w:t>泄漏事故应急预案演练总结</w:t>
      </w:r>
      <w:bookmarkEnd w:id="18"/>
      <w:bookmarkEnd w:id="19"/>
      <w:bookmarkEnd w:id="20"/>
    </w:p>
    <w:p>
      <w:pPr>
        <w:pStyle w:val="6"/>
        <w:keepNext w:val="0"/>
        <w:keepLines w:val="0"/>
        <w:widowControl w:val="0"/>
        <w:shd w:val="clear" w:color="auto" w:fill="auto"/>
        <w:bidi w:val="0"/>
        <w:spacing w:before="0" w:after="0" w:line="464" w:lineRule="exact"/>
        <w:ind w:left="0" w:right="0" w:firstLine="480"/>
        <w:jc w:val="both"/>
      </w:pPr>
      <w:r>
        <w:rPr>
          <w:rFonts w:ascii="Times New Roman" w:hAnsi="Times New Roman" w:eastAsia="Times New Roman" w:cs="Times New Roman"/>
          <w:color w:val="000000"/>
          <w:spacing w:val="0"/>
          <w:w w:val="100"/>
          <w:position w:val="0"/>
        </w:rPr>
        <w:t>202</w:t>
      </w:r>
      <w:r>
        <w:rPr>
          <w:rFonts w:hint="eastAsia" w:ascii="Times New Roman" w:hAnsi="Times New Roman" w:cs="Times New Roman"/>
          <w:color w:val="000000"/>
          <w:spacing w:val="0"/>
          <w:w w:val="100"/>
          <w:position w:val="0"/>
          <w:lang w:val="en-US" w:eastAsia="zh-CN"/>
        </w:rPr>
        <w:t>2</w:t>
      </w:r>
      <w:r>
        <w:rPr>
          <w:color w:val="000000"/>
          <w:spacing w:val="0"/>
          <w:w w:val="100"/>
          <w:position w:val="0"/>
        </w:rPr>
        <w:t>年</w:t>
      </w:r>
      <w:r>
        <w:rPr>
          <w:rFonts w:ascii="Times New Roman" w:hAnsi="Times New Roman" w:eastAsia="Times New Roman" w:cs="Times New Roman"/>
          <w:color w:val="000000"/>
          <w:spacing w:val="0"/>
          <w:w w:val="100"/>
          <w:position w:val="0"/>
        </w:rPr>
        <w:t>6</w:t>
      </w:r>
      <w:r>
        <w:rPr>
          <w:color w:val="000000"/>
          <w:spacing w:val="0"/>
          <w:w w:val="100"/>
          <w:position w:val="0"/>
        </w:rPr>
        <w:t>月</w:t>
      </w:r>
      <w:r>
        <w:rPr>
          <w:rFonts w:ascii="Times New Roman" w:hAnsi="Times New Roman" w:eastAsia="Times New Roman" w:cs="Times New Roman"/>
          <w:color w:val="000000"/>
          <w:spacing w:val="0"/>
          <w:w w:val="100"/>
          <w:position w:val="0"/>
        </w:rPr>
        <w:t>1</w:t>
      </w:r>
      <w:r>
        <w:rPr>
          <w:rFonts w:hint="eastAsia" w:ascii="Times New Roman" w:hAnsi="Times New Roman" w:cs="Times New Roman"/>
          <w:color w:val="000000"/>
          <w:spacing w:val="0"/>
          <w:w w:val="100"/>
          <w:position w:val="0"/>
          <w:lang w:val="en-US" w:eastAsia="zh-CN"/>
        </w:rPr>
        <w:t>7</w:t>
      </w:r>
      <w:r>
        <w:rPr>
          <w:color w:val="000000"/>
          <w:spacing w:val="0"/>
          <w:w w:val="100"/>
          <w:position w:val="0"/>
        </w:rPr>
        <w:t>日公司举行了危废泄漏事故应急预案演练模拟演练，经公司生产部应急救援小组成 员以及各部门的通力协作已圆满结束，基本上达到了预期的效果。</w:t>
      </w:r>
    </w:p>
    <w:p>
      <w:pPr>
        <w:pStyle w:val="6"/>
        <w:keepNext w:val="0"/>
        <w:keepLines w:val="0"/>
        <w:widowControl w:val="0"/>
        <w:shd w:val="clear" w:color="auto" w:fill="auto"/>
        <w:bidi w:val="0"/>
        <w:spacing w:before="0" w:after="0" w:line="464" w:lineRule="exact"/>
        <w:ind w:left="0" w:right="0" w:firstLine="480"/>
        <w:jc w:val="both"/>
      </w:pPr>
      <w:r>
        <w:rPr>
          <w:color w:val="000000"/>
          <w:spacing w:val="0"/>
          <w:w w:val="100"/>
          <w:position w:val="0"/>
        </w:rPr>
        <w:t>本次演练是根据本公司演练计划和危废突发事故应急救援演练程序进行的。整个演练的过程应对 救援预案程序是切实可行的，建立的组织是满足应急救援需要的。从事故的发生，报警，指挥人员和 施救人员到现场，切断泄漏源和处理危废物根据各自职责要求展开工作是紧张有序的，可以看出行动 迅速，指挥有方，施救得力，职责明确，这充分说明了公司这次应急救援演练是成功的。</w:t>
      </w:r>
    </w:p>
    <w:p>
      <w:pPr>
        <w:pStyle w:val="6"/>
        <w:keepNext w:val="0"/>
        <w:keepLines w:val="0"/>
        <w:widowControl w:val="0"/>
        <w:shd w:val="clear" w:color="auto" w:fill="auto"/>
        <w:bidi w:val="0"/>
        <w:spacing w:before="0" w:after="0" w:line="464" w:lineRule="exact"/>
        <w:ind w:left="0" w:right="0" w:firstLine="480"/>
        <w:jc w:val="both"/>
      </w:pPr>
      <w:r>
        <w:rPr>
          <w:color w:val="000000"/>
          <w:spacing w:val="0"/>
          <w:w w:val="100"/>
          <w:position w:val="0"/>
        </w:rPr>
        <w:t>这次演练，不但验证了公司处置危险废物泄漏突发事故应急救援的可行性和可操作性，而且提高 了公司应急救援人员在事故发生时的应变和应急救援的能力。生产岗位发生事故时现场的员工知道此 时此刻必须做什么，如何正确采取应急措施，现场如何开展自救，如何求救和自我保护。同时更重要 的是提高公司全体员工安全、环保防患意识和增强安全、环保责任感，为今后安全、环保管理工作上 台阶奠定了良好的基础。</w:t>
      </w:r>
    </w:p>
    <w:p>
      <w:pPr>
        <w:pStyle w:val="6"/>
        <w:keepNext w:val="0"/>
        <w:keepLines w:val="0"/>
        <w:widowControl w:val="0"/>
        <w:shd w:val="clear" w:color="auto" w:fill="auto"/>
        <w:bidi w:val="0"/>
        <w:spacing w:before="0" w:after="0" w:line="464" w:lineRule="exact"/>
        <w:ind w:left="0" w:right="0" w:firstLine="480"/>
        <w:jc w:val="both"/>
      </w:pPr>
      <w:r>
        <w:rPr>
          <w:color w:val="000000"/>
          <w:spacing w:val="0"/>
          <w:w w:val="100"/>
          <w:position w:val="0"/>
        </w:rPr>
        <w:t>从这次演练当中也反映出不足之处，</w:t>
      </w:r>
    </w:p>
    <w:p>
      <w:pPr>
        <w:pStyle w:val="6"/>
        <w:keepNext w:val="0"/>
        <w:keepLines w:val="0"/>
        <w:widowControl w:val="0"/>
        <w:shd w:val="clear" w:color="auto" w:fill="auto"/>
        <w:tabs>
          <w:tab w:val="left" w:pos="992"/>
        </w:tabs>
        <w:bidi w:val="0"/>
        <w:spacing w:before="0" w:after="0" w:line="464" w:lineRule="exact"/>
        <w:ind w:left="0" w:right="0" w:firstLine="480"/>
        <w:jc w:val="both"/>
      </w:pPr>
      <w:bookmarkStart w:id="21" w:name="bookmark21"/>
      <w:r>
        <w:rPr>
          <w:color w:val="000000"/>
          <w:spacing w:val="0"/>
          <w:w w:val="100"/>
          <w:position w:val="0"/>
        </w:rPr>
        <w:t>一</w:t>
      </w:r>
      <w:bookmarkEnd w:id="21"/>
      <w:r>
        <w:rPr>
          <w:color w:val="000000"/>
          <w:spacing w:val="0"/>
          <w:w w:val="100"/>
          <w:position w:val="0"/>
        </w:rPr>
        <w:t>、</w:t>
      </w:r>
      <w:r>
        <w:rPr>
          <w:color w:val="000000"/>
          <w:spacing w:val="0"/>
          <w:w w:val="100"/>
          <w:position w:val="0"/>
        </w:rPr>
        <w:tab/>
      </w:r>
      <w:r>
        <w:rPr>
          <w:color w:val="000000"/>
          <w:spacing w:val="0"/>
          <w:w w:val="100"/>
          <w:position w:val="0"/>
        </w:rPr>
        <w:t>现场指挥下达命令时各小组在应急反应时有个别思想松懈，实战时不能应付自如。急救任务 不太明确，相互配合不太协调；</w:t>
      </w:r>
    </w:p>
    <w:p>
      <w:pPr>
        <w:pStyle w:val="6"/>
        <w:keepNext w:val="0"/>
        <w:keepLines w:val="0"/>
        <w:widowControl w:val="0"/>
        <w:shd w:val="clear" w:color="auto" w:fill="auto"/>
        <w:tabs>
          <w:tab w:val="left" w:pos="992"/>
        </w:tabs>
        <w:bidi w:val="0"/>
        <w:spacing w:before="0" w:after="0" w:line="464" w:lineRule="exact"/>
        <w:ind w:left="0" w:right="0" w:firstLine="480"/>
        <w:jc w:val="both"/>
      </w:pPr>
      <w:bookmarkStart w:id="22" w:name="bookmark22"/>
      <w:r>
        <w:rPr>
          <w:color w:val="000000"/>
          <w:spacing w:val="0"/>
          <w:w w:val="100"/>
          <w:position w:val="0"/>
        </w:rPr>
        <w:t>二</w:t>
      </w:r>
      <w:bookmarkEnd w:id="22"/>
      <w:r>
        <w:rPr>
          <w:color w:val="000000"/>
          <w:spacing w:val="0"/>
          <w:w w:val="100"/>
          <w:position w:val="0"/>
        </w:rPr>
        <w:t>、</w:t>
      </w:r>
      <w:r>
        <w:rPr>
          <w:color w:val="000000"/>
          <w:spacing w:val="0"/>
          <w:w w:val="100"/>
          <w:position w:val="0"/>
        </w:rPr>
        <w:tab/>
      </w:r>
      <w:r>
        <w:rPr>
          <w:color w:val="000000"/>
          <w:spacing w:val="0"/>
          <w:w w:val="100"/>
          <w:position w:val="0"/>
        </w:rPr>
        <w:t>应急救援人员自我保护意识不强，防护服、防毒面具穿戴不到位；</w:t>
      </w:r>
    </w:p>
    <w:p>
      <w:pPr>
        <w:pStyle w:val="6"/>
        <w:keepNext w:val="0"/>
        <w:keepLines w:val="0"/>
        <w:widowControl w:val="0"/>
        <w:shd w:val="clear" w:color="auto" w:fill="auto"/>
        <w:tabs>
          <w:tab w:val="left" w:pos="972"/>
        </w:tabs>
        <w:bidi w:val="0"/>
        <w:spacing w:before="0" w:after="0" w:line="464" w:lineRule="exact"/>
        <w:ind w:left="0" w:right="0" w:firstLine="460"/>
        <w:jc w:val="both"/>
      </w:pPr>
      <w:bookmarkStart w:id="23" w:name="bookmark23"/>
      <w:r>
        <w:rPr>
          <w:color w:val="000000"/>
          <w:spacing w:val="0"/>
          <w:w w:val="100"/>
          <w:position w:val="0"/>
        </w:rPr>
        <w:t>三</w:t>
      </w:r>
      <w:bookmarkEnd w:id="23"/>
      <w:r>
        <w:rPr>
          <w:color w:val="000000"/>
          <w:spacing w:val="0"/>
          <w:w w:val="100"/>
          <w:position w:val="0"/>
        </w:rPr>
        <w:t>、</w:t>
      </w:r>
      <w:r>
        <w:rPr>
          <w:color w:val="000000"/>
          <w:spacing w:val="0"/>
          <w:w w:val="100"/>
          <w:position w:val="0"/>
        </w:rPr>
        <w:tab/>
      </w:r>
      <w:r>
        <w:rPr>
          <w:color w:val="000000"/>
          <w:spacing w:val="0"/>
          <w:w w:val="100"/>
          <w:position w:val="0"/>
        </w:rPr>
        <w:t>其他救援人员职责不明确，缺少实战经验，对外围人员的管理还欠到位，执行纪律不强；</w:t>
      </w:r>
    </w:p>
    <w:p>
      <w:pPr>
        <w:pStyle w:val="6"/>
        <w:keepNext w:val="0"/>
        <w:keepLines w:val="0"/>
        <w:widowControl w:val="0"/>
        <w:shd w:val="clear" w:color="auto" w:fill="auto"/>
        <w:tabs>
          <w:tab w:val="left" w:pos="972"/>
        </w:tabs>
        <w:bidi w:val="0"/>
        <w:spacing w:before="0" w:after="0" w:line="464" w:lineRule="exact"/>
        <w:ind w:left="0" w:right="0" w:firstLine="460"/>
        <w:jc w:val="both"/>
      </w:pPr>
      <w:bookmarkStart w:id="24" w:name="bookmark24"/>
      <w:r>
        <w:rPr>
          <w:color w:val="000000"/>
          <w:spacing w:val="0"/>
          <w:w w:val="100"/>
          <w:position w:val="0"/>
        </w:rPr>
        <w:t>四</w:t>
      </w:r>
      <w:bookmarkEnd w:id="24"/>
      <w:r>
        <w:rPr>
          <w:color w:val="000000"/>
          <w:spacing w:val="0"/>
          <w:w w:val="100"/>
          <w:position w:val="0"/>
        </w:rPr>
        <w:t>、</w:t>
      </w:r>
      <w:r>
        <w:rPr>
          <w:color w:val="000000"/>
          <w:spacing w:val="0"/>
          <w:w w:val="100"/>
          <w:position w:val="0"/>
        </w:rPr>
        <w:tab/>
      </w:r>
      <w:r>
        <w:rPr>
          <w:color w:val="000000"/>
          <w:spacing w:val="0"/>
          <w:w w:val="100"/>
          <w:position w:val="0"/>
        </w:rPr>
        <w:t>对风向的识别不到位，人员集中点未能因风向改变而改变。</w:t>
      </w:r>
    </w:p>
    <w:p>
      <w:pPr>
        <w:pStyle w:val="6"/>
        <w:keepNext w:val="0"/>
        <w:keepLines w:val="0"/>
        <w:widowControl w:val="0"/>
        <w:shd w:val="clear" w:color="auto" w:fill="auto"/>
        <w:bidi w:val="0"/>
        <w:spacing w:before="0" w:after="0" w:line="464" w:lineRule="exact"/>
        <w:ind w:left="0" w:right="0" w:firstLine="480"/>
        <w:jc w:val="both"/>
      </w:pPr>
      <w:r>
        <w:rPr>
          <w:color w:val="000000"/>
          <w:spacing w:val="0"/>
          <w:w w:val="100"/>
          <w:position w:val="0"/>
        </w:rPr>
        <w:t>以上四种情况是从演练过程中反映出来的不合格项，如果事故真的发生的话，可能从救援过程中 反映出来的问题会更多，这就需要对不合格项进行改进，进一步完善危废泄漏突发事故应急救援预 案。</w:t>
      </w:r>
    </w:p>
    <w:p>
      <w:pPr>
        <w:pStyle w:val="6"/>
        <w:keepNext w:val="0"/>
        <w:keepLines w:val="0"/>
        <w:widowControl w:val="0"/>
        <w:shd w:val="clear" w:color="auto" w:fill="auto"/>
        <w:bidi w:val="0"/>
        <w:spacing w:before="0" w:after="0" w:line="464" w:lineRule="exact"/>
        <w:ind w:left="0" w:right="0" w:firstLine="480"/>
        <w:jc w:val="both"/>
      </w:pPr>
      <w:r>
        <w:rPr>
          <w:color w:val="000000"/>
          <w:spacing w:val="0"/>
          <w:w w:val="100"/>
          <w:position w:val="0"/>
        </w:rPr>
        <w:t>具体改进方法如下：</w:t>
      </w:r>
    </w:p>
    <w:p>
      <w:pPr>
        <w:pStyle w:val="6"/>
        <w:keepNext w:val="0"/>
        <w:keepLines w:val="0"/>
        <w:widowControl w:val="0"/>
        <w:shd w:val="clear" w:color="auto" w:fill="auto"/>
        <w:tabs>
          <w:tab w:val="left" w:pos="987"/>
        </w:tabs>
        <w:bidi w:val="0"/>
        <w:spacing w:before="0" w:after="0" w:line="464" w:lineRule="exact"/>
        <w:ind w:left="0" w:right="0" w:firstLine="480"/>
        <w:jc w:val="both"/>
      </w:pPr>
      <w:bookmarkStart w:id="25" w:name="bookmark25"/>
      <w:r>
        <w:rPr>
          <w:color w:val="000000"/>
          <w:spacing w:val="0"/>
          <w:w w:val="100"/>
          <w:position w:val="0"/>
        </w:rPr>
        <w:t>一</w:t>
      </w:r>
      <w:bookmarkEnd w:id="25"/>
      <w:r>
        <w:rPr>
          <w:color w:val="000000"/>
          <w:spacing w:val="0"/>
          <w:w w:val="100"/>
          <w:position w:val="0"/>
        </w:rPr>
        <w:t>、</w:t>
      </w:r>
      <w:r>
        <w:rPr>
          <w:color w:val="000000"/>
          <w:spacing w:val="0"/>
          <w:w w:val="100"/>
          <w:position w:val="0"/>
        </w:rPr>
        <w:tab/>
      </w:r>
      <w:r>
        <w:rPr>
          <w:color w:val="000000"/>
          <w:spacing w:val="0"/>
          <w:w w:val="100"/>
          <w:position w:val="0"/>
        </w:rPr>
        <w:t>加强全体员工的安全、环保意识教育，强化生产活动过程中安全、环保隐患的排查，加强隐 患的整改力度，把事故隐患整治在萌芽之中，减少安全、环保事故的发生；</w:t>
      </w:r>
    </w:p>
    <w:p>
      <w:pPr>
        <w:pStyle w:val="6"/>
        <w:keepNext w:val="0"/>
        <w:keepLines w:val="0"/>
        <w:widowControl w:val="0"/>
        <w:shd w:val="clear" w:color="auto" w:fill="auto"/>
        <w:tabs>
          <w:tab w:val="left" w:pos="997"/>
        </w:tabs>
        <w:bidi w:val="0"/>
        <w:spacing w:before="0" w:after="0" w:line="464" w:lineRule="exact"/>
        <w:ind w:left="0" w:right="0" w:firstLine="480"/>
        <w:jc w:val="both"/>
      </w:pPr>
      <w:bookmarkStart w:id="26" w:name="bookmark26"/>
      <w:r>
        <w:rPr>
          <w:color w:val="000000"/>
          <w:spacing w:val="0"/>
          <w:w w:val="100"/>
          <w:position w:val="0"/>
        </w:rPr>
        <w:t>二</w:t>
      </w:r>
      <w:bookmarkEnd w:id="26"/>
      <w:r>
        <w:rPr>
          <w:color w:val="000000"/>
          <w:spacing w:val="0"/>
          <w:w w:val="100"/>
          <w:position w:val="0"/>
        </w:rPr>
        <w:t>、</w:t>
      </w:r>
      <w:r>
        <w:rPr>
          <w:color w:val="000000"/>
          <w:spacing w:val="0"/>
          <w:w w:val="100"/>
          <w:position w:val="0"/>
        </w:rPr>
        <w:tab/>
      </w:r>
      <w:r>
        <w:rPr>
          <w:color w:val="000000"/>
          <w:spacing w:val="0"/>
          <w:w w:val="100"/>
          <w:position w:val="0"/>
        </w:rPr>
        <w:t>经常开展对本企业可能发生的事故进行现场处置方案演练，提高指挥系统的应变指挥能力和 各应急救援小组的应急救援能力。加强应急技能培训提高全体员工对突发事故的应变处置和自救能力, 发生紧急情况时，各救援小组负责人要表现镇静，忙而不乱。与此同时，在增加演练频率上要增加。</w:t>
      </w:r>
    </w:p>
    <w:p>
      <w:pPr>
        <w:pStyle w:val="6"/>
        <w:keepNext w:val="0"/>
        <w:keepLines w:val="0"/>
        <w:widowControl w:val="0"/>
        <w:shd w:val="clear" w:color="auto" w:fill="auto"/>
        <w:tabs>
          <w:tab w:val="left" w:pos="1006"/>
        </w:tabs>
        <w:bidi w:val="0"/>
        <w:spacing w:before="0" w:after="160" w:line="464" w:lineRule="exact"/>
        <w:ind w:left="0" w:right="0" w:firstLine="480"/>
        <w:jc w:val="both"/>
        <w:sectPr>
          <w:headerReference r:id="rId6" w:type="default"/>
          <w:footnotePr>
            <w:numFmt w:val="decimal"/>
          </w:footnotePr>
          <w:type w:val="continuous"/>
          <w:pgSz w:w="11900" w:h="16840"/>
          <w:pgMar w:top="1295" w:right="717" w:bottom="819" w:left="608" w:header="867" w:footer="391" w:gutter="0"/>
          <w:pgBorders>
            <w:top w:val="none" w:sz="0" w:space="0"/>
            <w:left w:val="none" w:sz="0" w:space="0"/>
            <w:bottom w:val="none" w:sz="0" w:space="0"/>
            <w:right w:val="none" w:sz="0" w:space="0"/>
          </w:pgBorders>
          <w:cols w:space="720" w:num="1"/>
          <w:rtlGutter w:val="0"/>
          <w:docGrid w:linePitch="360" w:charSpace="0"/>
        </w:sectPr>
      </w:pPr>
      <w:bookmarkStart w:id="27" w:name="bookmark27"/>
      <w:r>
        <w:rPr>
          <w:color w:val="000000"/>
          <w:spacing w:val="0"/>
          <w:w w:val="100"/>
          <w:position w:val="0"/>
        </w:rPr>
        <w:t>三</w:t>
      </w:r>
      <w:bookmarkEnd w:id="27"/>
      <w:r>
        <w:rPr>
          <w:color w:val="000000"/>
          <w:spacing w:val="0"/>
          <w:w w:val="100"/>
          <w:position w:val="0"/>
        </w:rPr>
        <w:t>、</w:t>
      </w:r>
      <w:r>
        <w:rPr>
          <w:color w:val="000000"/>
          <w:spacing w:val="0"/>
          <w:w w:val="100"/>
          <w:position w:val="0"/>
        </w:rPr>
        <w:tab/>
      </w:r>
      <w:r>
        <w:rPr>
          <w:color w:val="000000"/>
          <w:spacing w:val="0"/>
          <w:w w:val="100"/>
          <w:position w:val="0"/>
        </w:rPr>
        <w:t>加强责任意识教育，经常性开展对职工有关安全、环保法律法规、公司规章管理制度、危化 品及各类危险废物的物化性能和安全操作规程的学习。通过学习，加强思想教育，首先使全体员工知 道在安全环保方面职责，这样才能知道应急时如何去做？怎么样才能做好？其次是提高员工杜绝违章 作业、违反劳动纪律的自觉性和抵制违章指挥、识别事故隐患的能力。</w:t>
      </w:r>
    </w:p>
    <w:p>
      <w:pPr>
        <w:pStyle w:val="16"/>
        <w:keepNext/>
        <w:keepLines/>
        <w:framePr w:w="2462" w:h="499" w:wrap="auto" w:vAnchor="margin" w:hAnchor="page" w:x="6558" w:y="1"/>
        <w:widowControl w:val="0"/>
        <w:shd w:val="clear" w:color="auto" w:fill="auto"/>
        <w:bidi w:val="0"/>
        <w:spacing w:before="0" w:after="0" w:line="240" w:lineRule="auto"/>
        <w:ind w:left="0" w:right="0" w:firstLine="0"/>
        <w:jc w:val="left"/>
        <w:rPr>
          <w:sz w:val="42"/>
          <w:szCs w:val="42"/>
        </w:rPr>
      </w:pPr>
      <w:bookmarkStart w:id="28" w:name="bookmark30"/>
      <w:bookmarkStart w:id="29" w:name="bookmark29"/>
      <w:bookmarkStart w:id="30" w:name="bookmark28"/>
      <w:r>
        <w:rPr>
          <w:color w:val="000000"/>
          <w:spacing w:val="0"/>
          <w:w w:val="100"/>
          <w:position w:val="0"/>
          <w:sz w:val="42"/>
          <w:szCs w:val="42"/>
        </w:rPr>
        <w:t>演练照片</w:t>
      </w:r>
      <w:bookmarkEnd w:id="28"/>
      <w:bookmarkEnd w:id="29"/>
      <w:bookmarkEnd w:id="30"/>
    </w:p>
    <w:p>
      <w:pPr>
        <w:widowControl w:val="0"/>
        <w:spacing w:line="360" w:lineRule="exact"/>
      </w:pPr>
    </w:p>
    <w:p>
      <w:pPr>
        <w:widowControl w:val="0"/>
        <w:spacing w:line="360" w:lineRule="exact"/>
      </w:pPr>
      <w:r>
        <w:rPr>
          <w:rFonts w:hint="default"/>
          <w:lang w:val="en-US" w:eastAsia="zh-CN"/>
        </w:rPr>
        <w:drawing>
          <wp:anchor distT="0" distB="0" distL="114300" distR="114300" simplePos="0" relativeHeight="251661312" behindDoc="0" locked="0" layoutInCell="1" allowOverlap="1">
            <wp:simplePos x="0" y="0"/>
            <wp:positionH relativeFrom="column">
              <wp:posOffset>5787390</wp:posOffset>
            </wp:positionH>
            <wp:positionV relativeFrom="paragraph">
              <wp:posOffset>160655</wp:posOffset>
            </wp:positionV>
            <wp:extent cx="2758440" cy="2201545"/>
            <wp:effectExtent l="0" t="0" r="3810" b="8255"/>
            <wp:wrapNone/>
            <wp:docPr id="5" name="图片 5" descr="70041eefde872f32daebf0f465f7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0041eefde872f32daebf0f465f7306"/>
                    <pic:cNvPicPr>
                      <a:picLocks noChangeAspect="1"/>
                    </pic:cNvPicPr>
                  </pic:nvPicPr>
                  <pic:blipFill>
                    <a:blip r:embed="rId9"/>
                    <a:stretch>
                      <a:fillRect/>
                    </a:stretch>
                  </pic:blipFill>
                  <pic:spPr>
                    <a:xfrm>
                      <a:off x="0" y="0"/>
                      <a:ext cx="2758440" cy="2201545"/>
                    </a:xfrm>
                    <a:prstGeom prst="rect">
                      <a:avLst/>
                    </a:prstGeom>
                  </pic:spPr>
                </pic:pic>
              </a:graphicData>
            </a:graphic>
          </wp:anchor>
        </w:drawing>
      </w:r>
    </w:p>
    <w:p>
      <w:pPr>
        <w:widowControl w:val="0"/>
        <w:spacing w:line="360" w:lineRule="exact"/>
      </w:pPr>
      <w:r>
        <w:rPr>
          <w:rFonts w:hint="eastAsia"/>
          <w:lang w:val="en-US" w:eastAsia="zh-CN"/>
        </w:rPr>
        <w:drawing>
          <wp:anchor distT="0" distB="0" distL="114300" distR="114300" simplePos="0" relativeHeight="251660288" behindDoc="0" locked="0" layoutInCell="1" allowOverlap="1">
            <wp:simplePos x="0" y="0"/>
            <wp:positionH relativeFrom="column">
              <wp:posOffset>952500</wp:posOffset>
            </wp:positionH>
            <wp:positionV relativeFrom="paragraph">
              <wp:posOffset>29210</wp:posOffset>
            </wp:positionV>
            <wp:extent cx="3049905" cy="2077720"/>
            <wp:effectExtent l="0" t="0" r="17145" b="17780"/>
            <wp:wrapNone/>
            <wp:docPr id="4" name="图片 4" descr="4d89ae2526605432a2275f5315e6c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d89ae2526605432a2275f5315e6cd8"/>
                    <pic:cNvPicPr>
                      <a:picLocks noChangeAspect="1"/>
                    </pic:cNvPicPr>
                  </pic:nvPicPr>
                  <pic:blipFill>
                    <a:blip r:embed="rId10"/>
                    <a:stretch>
                      <a:fillRect/>
                    </a:stretch>
                  </pic:blipFill>
                  <pic:spPr>
                    <a:xfrm>
                      <a:off x="0" y="0"/>
                      <a:ext cx="3049905" cy="2077720"/>
                    </a:xfrm>
                    <a:prstGeom prst="rect">
                      <a:avLst/>
                    </a:prstGeom>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rPr>
          <w:rFonts w:hint="default" w:eastAsia="宋体"/>
          <w:lang w:val="en-US" w:eastAsia="zh-CN"/>
        </w:rPr>
      </w:pPr>
      <w:r>
        <w:rPr>
          <w:rFonts w:hint="eastAsia" w:eastAsia="宋体"/>
          <w:lang w:val="en-US" w:eastAsia="zh-CN"/>
        </w:rPr>
        <w:t xml:space="preserve">   </w:t>
      </w:r>
    </w:p>
    <w:p>
      <w:pPr>
        <w:pStyle w:val="18"/>
        <w:keepNext w:val="0"/>
        <w:keepLines w:val="0"/>
        <w:framePr w:w="1301" w:h="254" w:wrap="auto" w:vAnchor="page" w:hAnchor="page" w:x="11396" w:y="5038"/>
        <w:widowControl w:val="0"/>
        <w:shd w:val="clear" w:color="auto" w:fill="auto"/>
        <w:bidi w:val="0"/>
        <w:spacing w:before="0" w:after="0" w:line="240" w:lineRule="auto"/>
        <w:ind w:left="0" w:right="0" w:firstLine="0"/>
        <w:jc w:val="left"/>
        <w:rPr>
          <w:rFonts w:hint="default" w:eastAsia="宋体"/>
          <w:lang w:val="en-US" w:eastAsia="zh-CN"/>
        </w:rPr>
      </w:pPr>
      <w:r>
        <w:rPr>
          <w:rFonts w:hint="eastAsia"/>
          <w:color w:val="000000"/>
          <w:spacing w:val="0"/>
          <w:w w:val="100"/>
          <w:position w:val="0"/>
          <w:lang w:val="en-US" w:eastAsia="zh-CN"/>
        </w:rPr>
        <w:t>演练过程</w:t>
      </w:r>
    </w:p>
    <w:p>
      <w:pPr>
        <w:pStyle w:val="18"/>
        <w:keepNext w:val="0"/>
        <w:keepLines w:val="0"/>
        <w:framePr w:w="1218" w:h="496" w:wrap="auto" w:vAnchor="page" w:hAnchor="page" w:x="3816" w:y="5013"/>
        <w:widowControl w:val="0"/>
        <w:shd w:val="clear" w:color="auto" w:fill="auto"/>
        <w:bidi w:val="0"/>
        <w:spacing w:before="0" w:after="0" w:line="240" w:lineRule="auto"/>
        <w:ind w:left="0" w:right="0" w:firstLine="0"/>
        <w:jc w:val="center"/>
      </w:pPr>
      <w:r>
        <w:rPr>
          <w:rFonts w:hint="eastAsia"/>
          <w:color w:val="000000"/>
          <w:spacing w:val="0"/>
          <w:w w:val="100"/>
          <w:position w:val="0"/>
          <w:lang w:val="en-US" w:eastAsia="zh-CN"/>
        </w:rPr>
        <w:t>演练前培训</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r>
        <w:rPr>
          <w:rFonts w:hint="default"/>
          <w:lang w:val="en-US" w:eastAsia="zh-CN"/>
        </w:rPr>
        <w:drawing>
          <wp:anchor distT="0" distB="0" distL="114300" distR="114300" simplePos="0" relativeHeight="251662336" behindDoc="0" locked="0" layoutInCell="1" allowOverlap="1">
            <wp:simplePos x="0" y="0"/>
            <wp:positionH relativeFrom="column">
              <wp:posOffset>834390</wp:posOffset>
            </wp:positionH>
            <wp:positionV relativeFrom="paragraph">
              <wp:posOffset>86360</wp:posOffset>
            </wp:positionV>
            <wp:extent cx="2959100" cy="2219325"/>
            <wp:effectExtent l="0" t="0" r="12700" b="9525"/>
            <wp:wrapNone/>
            <wp:docPr id="6" name="图片 6" descr="4007dbaa8051d0e2cae0f535e0827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007dbaa8051d0e2cae0f535e08277e"/>
                    <pic:cNvPicPr>
                      <a:picLocks noChangeAspect="1"/>
                    </pic:cNvPicPr>
                  </pic:nvPicPr>
                  <pic:blipFill>
                    <a:blip r:embed="rId11"/>
                    <a:stretch>
                      <a:fillRect/>
                    </a:stretch>
                  </pic:blipFill>
                  <pic:spPr>
                    <a:xfrm>
                      <a:off x="0" y="0"/>
                      <a:ext cx="2959100" cy="2219325"/>
                    </a:xfrm>
                    <a:prstGeom prst="rect">
                      <a:avLst/>
                    </a:prstGeom>
                  </pic:spPr>
                </pic:pic>
              </a:graphicData>
            </a:graphic>
          </wp:anchor>
        </w:drawing>
      </w:r>
      <w:r>
        <w:rPr>
          <w:rFonts w:hint="default"/>
          <w:lang w:val="en-US" w:eastAsia="zh-CN"/>
        </w:rPr>
        <w:drawing>
          <wp:anchor distT="0" distB="0" distL="114300" distR="114300" simplePos="0" relativeHeight="251663360" behindDoc="0" locked="0" layoutInCell="1" allowOverlap="1">
            <wp:simplePos x="0" y="0"/>
            <wp:positionH relativeFrom="column">
              <wp:posOffset>5751830</wp:posOffset>
            </wp:positionH>
            <wp:positionV relativeFrom="paragraph">
              <wp:posOffset>59690</wp:posOffset>
            </wp:positionV>
            <wp:extent cx="2985770" cy="2232660"/>
            <wp:effectExtent l="0" t="0" r="5080" b="15240"/>
            <wp:wrapNone/>
            <wp:docPr id="7" name="图片 7" descr="b6e105a2b52f79c6bcfcd7c67856c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6e105a2b52f79c6bcfcd7c67856c81"/>
                    <pic:cNvPicPr>
                      <a:picLocks noChangeAspect="1"/>
                    </pic:cNvPicPr>
                  </pic:nvPicPr>
                  <pic:blipFill>
                    <a:blip r:embed="rId12"/>
                    <a:stretch>
                      <a:fillRect/>
                    </a:stretch>
                  </pic:blipFill>
                  <pic:spPr>
                    <a:xfrm>
                      <a:off x="0" y="0"/>
                      <a:ext cx="2985770" cy="2232660"/>
                    </a:xfrm>
                    <a:prstGeom prst="rect">
                      <a:avLst/>
                    </a:prstGeom>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pStyle w:val="18"/>
        <w:keepNext w:val="0"/>
        <w:keepLines w:val="0"/>
        <w:framePr w:w="874" w:h="250" w:wrap="auto" w:vAnchor="page" w:hAnchor="page" w:x="11956" w:y="9757"/>
        <w:widowControl w:val="0"/>
        <w:shd w:val="clear" w:color="auto" w:fill="auto"/>
        <w:bidi w:val="0"/>
        <w:spacing w:before="0" w:after="0" w:line="240" w:lineRule="auto"/>
        <w:ind w:left="0" w:right="0" w:firstLine="0"/>
        <w:jc w:val="left"/>
      </w:pPr>
      <w:r>
        <w:rPr>
          <w:color w:val="000000"/>
          <w:spacing w:val="0"/>
          <w:w w:val="100"/>
          <w:position w:val="0"/>
        </w:rPr>
        <w:t>演练总结</w:t>
      </w:r>
    </w:p>
    <w:p>
      <w:pPr>
        <w:widowControl w:val="0"/>
        <w:spacing w:after="388" w:line="1" w:lineRule="exact"/>
      </w:pPr>
    </w:p>
    <w:p>
      <w:pPr>
        <w:pStyle w:val="18"/>
        <w:keepNext w:val="0"/>
        <w:keepLines w:val="0"/>
        <w:framePr w:w="1090" w:h="250" w:wrap="auto" w:vAnchor="page" w:hAnchor="page" w:x="3536" w:y="9733"/>
        <w:widowControl w:val="0"/>
        <w:shd w:val="clear" w:color="auto" w:fill="auto"/>
        <w:bidi w:val="0"/>
        <w:spacing w:before="0" w:after="0" w:line="240" w:lineRule="auto"/>
        <w:ind w:left="0" w:right="0" w:firstLine="0"/>
        <w:jc w:val="left"/>
        <w:rPr>
          <w:rFonts w:hint="default" w:eastAsia="宋体"/>
          <w:lang w:val="en-US" w:eastAsia="zh-CN"/>
        </w:rPr>
      </w:pPr>
      <w:r>
        <w:rPr>
          <w:rFonts w:hint="eastAsia"/>
          <w:color w:val="000000"/>
          <w:spacing w:val="0"/>
          <w:w w:val="100"/>
          <w:position w:val="0"/>
          <w:lang w:val="en-US" w:eastAsia="zh-CN"/>
        </w:rPr>
        <w:t>演练过程</w:t>
      </w:r>
    </w:p>
    <w:p>
      <w:pPr>
        <w:widowControl w:val="0"/>
        <w:spacing w:line="1" w:lineRule="exact"/>
        <w:sectPr>
          <w:footnotePr>
            <w:numFmt w:val="decimal"/>
          </w:footnotePr>
          <w:pgSz w:w="16840" w:h="11900" w:orient="landscape"/>
          <w:pgMar w:top="782" w:right="1753" w:bottom="782" w:left="860" w:header="354" w:footer="354" w:gutter="0"/>
          <w:pgBorders>
            <w:top w:val="none" w:sz="0" w:space="0"/>
            <w:left w:val="none" w:sz="0" w:space="0"/>
            <w:bottom w:val="none" w:sz="0" w:space="0"/>
            <w:right w:val="none" w:sz="0" w:space="0"/>
          </w:pgBorders>
          <w:cols w:space="720" w:num="1"/>
          <w:rtlGutter w:val="0"/>
          <w:docGrid w:linePitch="360" w:charSpace="0"/>
        </w:sectPr>
      </w:pPr>
    </w:p>
    <w:p>
      <w:pPr>
        <w:rPr>
          <w:sz w:val="2"/>
          <w:szCs w:val="2"/>
        </w:rPr>
      </w:pPr>
      <w:r>
        <w:rPr>
          <w:rFonts w:hint="eastAsia" w:eastAsia="宋体"/>
          <w:lang w:eastAsia="zh-CN"/>
        </w:rPr>
        <w:drawing>
          <wp:inline distT="0" distB="0" distL="114300" distR="114300">
            <wp:extent cx="5516245" cy="7819390"/>
            <wp:effectExtent l="0" t="0" r="8255" b="10160"/>
            <wp:docPr id="8" name="图片 8" descr="2dbd20d3b24ec6cc14a81f532ab3d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dbd20d3b24ec6cc14a81f532ab3d7c"/>
                    <pic:cNvPicPr>
                      <a:picLocks noChangeAspect="1"/>
                    </pic:cNvPicPr>
                  </pic:nvPicPr>
                  <pic:blipFill>
                    <a:blip r:embed="rId13"/>
                    <a:stretch>
                      <a:fillRect/>
                    </a:stretch>
                  </pic:blipFill>
                  <pic:spPr>
                    <a:xfrm>
                      <a:off x="0" y="0"/>
                      <a:ext cx="5516245" cy="7819390"/>
                    </a:xfrm>
                    <a:prstGeom prst="rect">
                      <a:avLst/>
                    </a:prstGeom>
                  </pic:spPr>
                </pic:pic>
              </a:graphicData>
            </a:graphic>
          </wp:inline>
        </w:drawing>
      </w:r>
      <w:bookmarkStart w:id="31" w:name="_GoBack"/>
      <w:bookmarkEnd w:id="31"/>
    </w:p>
    <w:sectPr>
      <w:headerReference r:id="rId7" w:type="default"/>
      <w:footnotePr>
        <w:numFmt w:val="decimal"/>
      </w:footnotePr>
      <w:pgSz w:w="11900" w:h="16840"/>
      <w:pgMar w:top="1556" w:right="1037" w:bottom="1556" w:left="1181" w:header="1128" w:footer="1128" w:gutter="0"/>
      <w:pgBorders>
        <w:top w:val="none" w:sz="0" w:space="0"/>
        <w:left w:val="none" w:sz="0" w:space="0"/>
        <w:bottom w:val="none" w:sz="0" w:space="0"/>
        <w:right w:val="none" w:sz="0" w:space="0"/>
      </w:pgBorders>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1744345</wp:posOffset>
              </wp:positionH>
              <wp:positionV relativeFrom="page">
                <wp:posOffset>453390</wp:posOffset>
              </wp:positionV>
              <wp:extent cx="3977640" cy="267970"/>
              <wp:effectExtent l="0" t="0" r="0" b="0"/>
              <wp:wrapNone/>
              <wp:docPr id="1" name="Shape 1"/>
              <wp:cNvGraphicFramePr/>
              <a:graphic xmlns:a="http://schemas.openxmlformats.org/drawingml/2006/main">
                <a:graphicData uri="http://schemas.microsoft.com/office/word/2010/wordprocessingShape">
                  <wps:wsp>
                    <wps:cNvSpPr txBox="1"/>
                    <wps:spPr>
                      <a:xfrm>
                        <a:off x="0" y="0"/>
                        <a:ext cx="3977640" cy="267970"/>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left"/>
                            <w:rPr>
                              <w:sz w:val="44"/>
                              <w:szCs w:val="44"/>
                            </w:rPr>
                          </w:pPr>
                          <w:r>
                            <w:rPr>
                              <w:rFonts w:ascii="宋体" w:hAnsi="宋体" w:eastAsia="宋体" w:cs="宋体"/>
                              <w:color w:val="000000"/>
                              <w:spacing w:val="0"/>
                              <w:w w:val="100"/>
                              <w:position w:val="0"/>
                              <w:sz w:val="44"/>
                              <w:szCs w:val="44"/>
                              <w:lang w:val="zh-CN" w:eastAsia="zh-CN" w:bidi="zh-CN"/>
                            </w:rPr>
                            <w:t>202</w:t>
                          </w:r>
                          <w:r>
                            <w:rPr>
                              <w:rFonts w:hint="eastAsia" w:ascii="宋体" w:hAnsi="宋体" w:eastAsia="宋体" w:cs="宋体"/>
                              <w:color w:val="000000"/>
                              <w:spacing w:val="0"/>
                              <w:w w:val="100"/>
                              <w:position w:val="0"/>
                              <w:sz w:val="44"/>
                              <w:szCs w:val="44"/>
                              <w:lang w:val="en-US" w:eastAsia="zh-CN" w:bidi="zh-CN"/>
                            </w:rPr>
                            <w:t>2</w:t>
                          </w:r>
                          <w:r>
                            <w:rPr>
                              <w:rFonts w:ascii="宋体" w:hAnsi="宋体" w:eastAsia="宋体" w:cs="宋体"/>
                              <w:color w:val="000000"/>
                              <w:spacing w:val="0"/>
                              <w:w w:val="100"/>
                              <w:position w:val="0"/>
                              <w:sz w:val="44"/>
                              <w:szCs w:val="44"/>
                            </w:rPr>
                            <w:t>年危废暂存库应急演练方案</w:t>
                          </w:r>
                        </w:p>
                      </w:txbxContent>
                    </wps:txbx>
                    <wps:bodyPr wrap="none" lIns="0" tIns="0" rIns="0" bIns="0">
                      <a:spAutoFit/>
                    </wps:bodyPr>
                  </wps:wsp>
                </a:graphicData>
              </a:graphic>
            </wp:anchor>
          </w:drawing>
        </mc:Choice>
        <mc:Fallback>
          <w:pict>
            <v:shape id="Shape 1" o:spid="_x0000_s1026" o:spt="202" type="#_x0000_t202" style="position:absolute;left:0pt;margin-left:137.35pt;margin-top:35.7pt;height:21.1pt;width:313.2pt;mso-position-horizontal-relative:page;mso-position-vertical-relative:page;mso-wrap-style:none;z-index:-251657216;mso-width-relative:page;mso-height-relative:page;" filled="f" stroked="f" coordsize="21600,21600" o:gfxdata="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kBRXdUAAAAK&#10;AQAADwAAAAAAAAABACAAAAAiAAAAZHJzL2Rvd25yZXYueG1sUEsBAhQAFAAAAAgAh07iQJc6onut&#10;AQAAcAMAAA4AAAAAAAAAAQAgAAAAJAEAAGRycy9lMm9Eb2MueG1sUEsFBgAAAAAGAAYAWQEAAEMF&#10;A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rPr>
                        <w:sz w:val="44"/>
                        <w:szCs w:val="44"/>
                      </w:rPr>
                    </w:pPr>
                    <w:r>
                      <w:rPr>
                        <w:rFonts w:ascii="宋体" w:hAnsi="宋体" w:eastAsia="宋体" w:cs="宋体"/>
                        <w:color w:val="000000"/>
                        <w:spacing w:val="0"/>
                        <w:w w:val="100"/>
                        <w:position w:val="0"/>
                        <w:sz w:val="44"/>
                        <w:szCs w:val="44"/>
                        <w:lang w:val="zh-CN" w:eastAsia="zh-CN" w:bidi="zh-CN"/>
                      </w:rPr>
                      <w:t>202</w:t>
                    </w:r>
                    <w:r>
                      <w:rPr>
                        <w:rFonts w:hint="eastAsia" w:ascii="宋体" w:hAnsi="宋体" w:eastAsia="宋体" w:cs="宋体"/>
                        <w:color w:val="000000"/>
                        <w:spacing w:val="0"/>
                        <w:w w:val="100"/>
                        <w:position w:val="0"/>
                        <w:sz w:val="44"/>
                        <w:szCs w:val="44"/>
                        <w:lang w:val="en-US" w:eastAsia="zh-CN" w:bidi="zh-CN"/>
                      </w:rPr>
                      <w:t>2</w:t>
                    </w:r>
                    <w:r>
                      <w:rPr>
                        <w:rFonts w:ascii="宋体" w:hAnsi="宋体" w:eastAsia="宋体" w:cs="宋体"/>
                        <w:color w:val="000000"/>
                        <w:spacing w:val="0"/>
                        <w:w w:val="100"/>
                        <w:position w:val="0"/>
                        <w:sz w:val="44"/>
                        <w:szCs w:val="44"/>
                      </w:rPr>
                      <w:t>年危废暂存库应急演练方案</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OGViMGViOTk5ZTdiNThlMjBiMjM4MWY4ZTI3OTFkMjQifQ=="/>
  </w:docVars>
  <w:rsids>
    <w:rsidRoot w:val="00000000"/>
    <w:rsid w:val="03EE1218"/>
    <w:rsid w:val="083158D0"/>
    <w:rsid w:val="0AF92A77"/>
    <w:rsid w:val="0DCD1C4B"/>
    <w:rsid w:val="19A978C6"/>
    <w:rsid w:val="1C367308"/>
    <w:rsid w:val="22064152"/>
    <w:rsid w:val="270B6293"/>
    <w:rsid w:val="2A877B82"/>
    <w:rsid w:val="3C776471"/>
    <w:rsid w:val="3F342B66"/>
    <w:rsid w:val="4C3D5205"/>
    <w:rsid w:val="564C44DD"/>
    <w:rsid w:val="596810F8"/>
    <w:rsid w:val="5CF040E2"/>
    <w:rsid w:val="60214118"/>
    <w:rsid w:val="622734CD"/>
    <w:rsid w:val="65365C2D"/>
    <w:rsid w:val="66C72806"/>
    <w:rsid w:val="67010561"/>
    <w:rsid w:val="6FC81FE2"/>
    <w:rsid w:val="792E3F3E"/>
    <w:rsid w:val="7A0607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Body text|1_"/>
    <w:basedOn w:val="4"/>
    <w:link w:val="6"/>
    <w:qFormat/>
    <w:uiPriority w:val="0"/>
    <w:rPr>
      <w:rFonts w:ascii="宋体" w:hAnsi="宋体" w:eastAsia="宋体" w:cs="宋体"/>
      <w:sz w:val="22"/>
      <w:szCs w:val="22"/>
      <w:u w:val="none"/>
      <w:shd w:val="clear" w:color="auto" w:fill="auto"/>
      <w:lang w:val="zh-TW" w:eastAsia="zh-TW" w:bidi="zh-TW"/>
    </w:rPr>
  </w:style>
  <w:style w:type="paragraph" w:customStyle="1" w:styleId="6">
    <w:name w:val="Body text|1"/>
    <w:basedOn w:val="1"/>
    <w:link w:val="5"/>
    <w:qFormat/>
    <w:uiPriority w:val="0"/>
    <w:pPr>
      <w:widowControl w:val="0"/>
      <w:shd w:val="clear" w:color="auto" w:fill="auto"/>
      <w:spacing w:line="444" w:lineRule="auto"/>
      <w:ind w:firstLine="400"/>
    </w:pPr>
    <w:rPr>
      <w:rFonts w:ascii="宋体" w:hAnsi="宋体" w:eastAsia="宋体" w:cs="宋体"/>
      <w:sz w:val="22"/>
      <w:szCs w:val="22"/>
      <w:u w:val="none"/>
      <w:shd w:val="clear" w:color="auto" w:fill="auto"/>
      <w:lang w:val="zh-TW" w:eastAsia="zh-TW" w:bidi="zh-TW"/>
    </w:rPr>
  </w:style>
  <w:style w:type="character" w:customStyle="1" w:styleId="7">
    <w:name w:val="Header or footer|2_"/>
    <w:basedOn w:val="4"/>
    <w:link w:val="8"/>
    <w:qFormat/>
    <w:uiPriority w:val="0"/>
    <w:rPr>
      <w:sz w:val="20"/>
      <w:szCs w:val="20"/>
      <w:u w:val="none"/>
      <w:shd w:val="clear" w:color="auto" w:fill="auto"/>
      <w:lang w:val="zh-TW" w:eastAsia="zh-TW" w:bidi="zh-TW"/>
    </w:rPr>
  </w:style>
  <w:style w:type="paragraph" w:customStyle="1" w:styleId="8">
    <w:name w:val="Header or footer|2"/>
    <w:basedOn w:val="1"/>
    <w:link w:val="7"/>
    <w:qFormat/>
    <w:uiPriority w:val="0"/>
    <w:pPr>
      <w:widowControl w:val="0"/>
      <w:shd w:val="clear" w:color="auto" w:fill="auto"/>
    </w:pPr>
    <w:rPr>
      <w:sz w:val="20"/>
      <w:szCs w:val="20"/>
      <w:u w:val="none"/>
      <w:shd w:val="clear" w:color="auto" w:fill="auto"/>
      <w:lang w:val="zh-TW" w:eastAsia="zh-TW" w:bidi="zh-TW"/>
    </w:rPr>
  </w:style>
  <w:style w:type="character" w:customStyle="1" w:styleId="9">
    <w:name w:val="Heading #2|1_"/>
    <w:basedOn w:val="4"/>
    <w:link w:val="10"/>
    <w:qFormat/>
    <w:uiPriority w:val="0"/>
    <w:rPr>
      <w:rFonts w:ascii="宋体" w:hAnsi="宋体" w:eastAsia="宋体" w:cs="宋体"/>
      <w:sz w:val="28"/>
      <w:szCs w:val="28"/>
      <w:u w:val="none"/>
      <w:shd w:val="clear" w:color="auto" w:fill="auto"/>
      <w:lang w:val="zh-TW" w:eastAsia="zh-TW" w:bidi="zh-TW"/>
    </w:rPr>
  </w:style>
  <w:style w:type="paragraph" w:customStyle="1" w:styleId="10">
    <w:name w:val="Heading #2|1"/>
    <w:basedOn w:val="1"/>
    <w:link w:val="9"/>
    <w:qFormat/>
    <w:uiPriority w:val="0"/>
    <w:pPr>
      <w:widowControl w:val="0"/>
      <w:shd w:val="clear" w:color="auto" w:fill="auto"/>
      <w:spacing w:after="100"/>
      <w:ind w:right="840"/>
      <w:jc w:val="right"/>
      <w:outlineLvl w:val="1"/>
    </w:pPr>
    <w:rPr>
      <w:rFonts w:ascii="宋体" w:hAnsi="宋体" w:eastAsia="宋体" w:cs="宋体"/>
      <w:sz w:val="28"/>
      <w:szCs w:val="28"/>
      <w:u w:val="none"/>
      <w:shd w:val="clear" w:color="auto" w:fill="auto"/>
      <w:lang w:val="zh-TW" w:eastAsia="zh-TW" w:bidi="zh-TW"/>
    </w:rPr>
  </w:style>
  <w:style w:type="character" w:customStyle="1" w:styleId="11">
    <w:name w:val="Other|1_"/>
    <w:basedOn w:val="4"/>
    <w:link w:val="12"/>
    <w:qFormat/>
    <w:uiPriority w:val="0"/>
    <w:rPr>
      <w:rFonts w:ascii="宋体" w:hAnsi="宋体" w:eastAsia="宋体" w:cs="宋体"/>
      <w:sz w:val="22"/>
      <w:szCs w:val="22"/>
      <w:u w:val="none"/>
      <w:shd w:val="clear" w:color="auto" w:fill="auto"/>
      <w:lang w:val="zh-TW" w:eastAsia="zh-TW" w:bidi="zh-TW"/>
    </w:rPr>
  </w:style>
  <w:style w:type="paragraph" w:customStyle="1" w:styleId="12">
    <w:name w:val="Other|1"/>
    <w:basedOn w:val="1"/>
    <w:link w:val="11"/>
    <w:qFormat/>
    <w:uiPriority w:val="0"/>
    <w:pPr>
      <w:widowControl w:val="0"/>
      <w:shd w:val="clear" w:color="auto" w:fill="auto"/>
      <w:spacing w:line="444" w:lineRule="auto"/>
      <w:ind w:firstLine="400"/>
    </w:pPr>
    <w:rPr>
      <w:rFonts w:ascii="宋体" w:hAnsi="宋体" w:eastAsia="宋体" w:cs="宋体"/>
      <w:sz w:val="22"/>
      <w:szCs w:val="22"/>
      <w:u w:val="none"/>
      <w:shd w:val="clear" w:color="auto" w:fill="auto"/>
      <w:lang w:val="zh-TW" w:eastAsia="zh-TW" w:bidi="zh-TW"/>
    </w:rPr>
  </w:style>
  <w:style w:type="character" w:customStyle="1" w:styleId="13">
    <w:name w:val="Table caption|1_"/>
    <w:basedOn w:val="4"/>
    <w:link w:val="14"/>
    <w:qFormat/>
    <w:uiPriority w:val="0"/>
    <w:rPr>
      <w:rFonts w:ascii="宋体" w:hAnsi="宋体" w:eastAsia="宋体" w:cs="宋体"/>
      <w:sz w:val="20"/>
      <w:szCs w:val="20"/>
      <w:u w:val="none"/>
      <w:shd w:val="clear" w:color="auto" w:fill="auto"/>
      <w:lang w:val="zh-TW" w:eastAsia="zh-TW" w:bidi="zh-TW"/>
    </w:rPr>
  </w:style>
  <w:style w:type="paragraph" w:customStyle="1" w:styleId="14">
    <w:name w:val="Table caption|1"/>
    <w:basedOn w:val="1"/>
    <w:link w:val="13"/>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character" w:customStyle="1" w:styleId="15">
    <w:name w:val="Heading #1|1_"/>
    <w:basedOn w:val="4"/>
    <w:link w:val="16"/>
    <w:qFormat/>
    <w:uiPriority w:val="0"/>
    <w:rPr>
      <w:rFonts w:ascii="宋体" w:hAnsi="宋体" w:eastAsia="宋体" w:cs="宋体"/>
      <w:sz w:val="44"/>
      <w:szCs w:val="44"/>
      <w:u w:val="none"/>
      <w:shd w:val="clear" w:color="auto" w:fill="auto"/>
      <w:lang w:val="zh-TW" w:eastAsia="zh-TW" w:bidi="zh-TW"/>
    </w:rPr>
  </w:style>
  <w:style w:type="paragraph" w:customStyle="1" w:styleId="16">
    <w:name w:val="Heading #1|1"/>
    <w:basedOn w:val="1"/>
    <w:link w:val="15"/>
    <w:qFormat/>
    <w:uiPriority w:val="0"/>
    <w:pPr>
      <w:widowControl w:val="0"/>
      <w:shd w:val="clear" w:color="auto" w:fill="auto"/>
      <w:spacing w:after="170"/>
      <w:outlineLvl w:val="0"/>
    </w:pPr>
    <w:rPr>
      <w:rFonts w:ascii="宋体" w:hAnsi="宋体" w:eastAsia="宋体" w:cs="宋体"/>
      <w:sz w:val="44"/>
      <w:szCs w:val="44"/>
      <w:u w:val="none"/>
      <w:shd w:val="clear" w:color="auto" w:fill="auto"/>
      <w:lang w:val="zh-TW" w:eastAsia="zh-TW" w:bidi="zh-TW"/>
    </w:rPr>
  </w:style>
  <w:style w:type="character" w:customStyle="1" w:styleId="17">
    <w:name w:val="Picture caption|1_"/>
    <w:basedOn w:val="4"/>
    <w:link w:val="18"/>
    <w:qFormat/>
    <w:uiPriority w:val="0"/>
    <w:rPr>
      <w:rFonts w:ascii="宋体" w:hAnsi="宋体" w:eastAsia="宋体" w:cs="宋体"/>
      <w:sz w:val="20"/>
      <w:szCs w:val="20"/>
      <w:u w:val="none"/>
      <w:shd w:val="clear" w:color="auto" w:fill="auto"/>
      <w:lang w:val="zh-TW" w:eastAsia="zh-TW" w:bidi="zh-TW"/>
    </w:rPr>
  </w:style>
  <w:style w:type="paragraph" w:customStyle="1" w:styleId="18">
    <w:name w:val="Picture caption|1"/>
    <w:basedOn w:val="1"/>
    <w:link w:val="17"/>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character" w:customStyle="1" w:styleId="19">
    <w:name w:val="Header or footer|1_"/>
    <w:basedOn w:val="4"/>
    <w:link w:val="20"/>
    <w:qFormat/>
    <w:uiPriority w:val="0"/>
    <w:rPr>
      <w:rFonts w:ascii="宋体" w:hAnsi="宋体" w:eastAsia="宋体" w:cs="宋体"/>
      <w:sz w:val="44"/>
      <w:szCs w:val="44"/>
      <w:u w:val="none"/>
      <w:shd w:val="clear" w:color="auto" w:fill="auto"/>
      <w:lang w:val="zh-TW" w:eastAsia="zh-TW" w:bidi="zh-TW"/>
    </w:rPr>
  </w:style>
  <w:style w:type="paragraph" w:customStyle="1" w:styleId="20">
    <w:name w:val="Header or footer|1"/>
    <w:basedOn w:val="1"/>
    <w:link w:val="19"/>
    <w:qFormat/>
    <w:uiPriority w:val="0"/>
    <w:pPr>
      <w:widowControl w:val="0"/>
      <w:shd w:val="clear" w:color="auto" w:fill="auto"/>
    </w:pPr>
    <w:rPr>
      <w:rFonts w:ascii="宋体" w:hAnsi="宋体" w:eastAsia="宋体" w:cs="宋体"/>
      <w:sz w:val="44"/>
      <w:szCs w:val="44"/>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2450</Words>
  <Characters>2469</Characters>
  <TotalTime>3</TotalTime>
  <ScaleCrop>false</ScaleCrop>
  <LinksUpToDate>false</LinksUpToDate>
  <CharactersWithSpaces>2539</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2022-07-14T06:46:00Z</dcterms:created>
  <dc:creator>A</dc:creator>
  <cp:lastModifiedBy>A</cp:lastModifiedBy>
  <cp:lastPrinted>2022-07-21T01:03:00Z</cp:lastPrinted>
  <dcterms:modified xsi:type="dcterms:W3CDTF">2022-10-11T07:16:24Z</dcterms:modified>
  <dc:title>KM_C226-20210617100355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6C9E5ED2FECF47308EF3D994DC0FA8DB</vt:lpwstr>
  </property>
</Properties>
</file>